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B3F1" w14:textId="77777777" w:rsidR="003850CF" w:rsidRPr="007C2A0A" w:rsidRDefault="003850CF" w:rsidP="003850CF">
      <w:pPr>
        <w:rPr>
          <w:rFonts w:cstheme="minorHAnsi"/>
          <w:b/>
          <w:bCs/>
          <w:sz w:val="24"/>
          <w:szCs w:val="24"/>
        </w:rPr>
      </w:pPr>
    </w:p>
    <w:tbl>
      <w:tblPr>
        <w:tblStyle w:val="TableGrid"/>
        <w:tblW w:w="0" w:type="auto"/>
        <w:tblLook w:val="04A0" w:firstRow="1" w:lastRow="0" w:firstColumn="1" w:lastColumn="0" w:noHBand="0" w:noVBand="1"/>
      </w:tblPr>
      <w:tblGrid>
        <w:gridCol w:w="1284"/>
        <w:gridCol w:w="965"/>
        <w:gridCol w:w="321"/>
        <w:gridCol w:w="1285"/>
        <w:gridCol w:w="644"/>
        <w:gridCol w:w="642"/>
        <w:gridCol w:w="1285"/>
        <w:gridCol w:w="322"/>
        <w:gridCol w:w="963"/>
        <w:gridCol w:w="1285"/>
      </w:tblGrid>
      <w:tr w:rsidR="003850CF" w:rsidRPr="00B8064B" w14:paraId="51381400" w14:textId="77777777" w:rsidTr="00E42852">
        <w:tc>
          <w:tcPr>
            <w:tcW w:w="8996" w:type="dxa"/>
            <w:gridSpan w:val="10"/>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77CFE64" w14:textId="77777777" w:rsidR="003850CF" w:rsidRPr="00B8064B" w:rsidRDefault="003850CF" w:rsidP="00E42852">
            <w:pPr>
              <w:rPr>
                <w:rFonts w:cstheme="minorHAnsi"/>
                <w:b/>
                <w:bCs/>
                <w:sz w:val="24"/>
                <w:szCs w:val="24"/>
              </w:rPr>
            </w:pPr>
            <w:r>
              <w:rPr>
                <w:rFonts w:cstheme="minorHAnsi"/>
                <w:b/>
                <w:bCs/>
                <w:sz w:val="24"/>
                <w:szCs w:val="24"/>
              </w:rPr>
              <w:t>Art and Design: Graphics/ Product Design/ Textiles/ Food</w:t>
            </w:r>
          </w:p>
        </w:tc>
      </w:tr>
      <w:tr w:rsidR="003850CF" w:rsidRPr="005019A6" w14:paraId="7FAFFFE1" w14:textId="77777777" w:rsidTr="00E42852">
        <w:tc>
          <w:tcPr>
            <w:tcW w:w="4499"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6F641D63" w14:textId="77777777" w:rsidR="003850CF" w:rsidRPr="005019A6" w:rsidRDefault="003850CF" w:rsidP="00E42852">
            <w:pPr>
              <w:rPr>
                <w:rFonts w:cstheme="minorHAnsi"/>
                <w:b/>
                <w:bCs/>
                <w:sz w:val="24"/>
                <w:szCs w:val="24"/>
              </w:rPr>
            </w:pPr>
            <w:r w:rsidRPr="005019A6">
              <w:rPr>
                <w:rFonts w:cstheme="minorHAnsi"/>
                <w:b/>
                <w:bCs/>
                <w:sz w:val="24"/>
                <w:szCs w:val="24"/>
              </w:rPr>
              <w:t>Key Stage 4:</w:t>
            </w:r>
          </w:p>
          <w:p w14:paraId="6EC8538D" w14:textId="77777777" w:rsidR="003850CF" w:rsidRPr="005019A6" w:rsidRDefault="003850CF" w:rsidP="00E42852">
            <w:pPr>
              <w:rPr>
                <w:rFonts w:cstheme="minorHAnsi"/>
                <w:b/>
                <w:bCs/>
                <w:sz w:val="24"/>
                <w:szCs w:val="24"/>
              </w:rPr>
            </w:pPr>
            <w:proofErr w:type="spellStart"/>
            <w:r>
              <w:rPr>
                <w:rFonts w:cstheme="minorHAnsi"/>
                <w:b/>
                <w:bCs/>
                <w:sz w:val="24"/>
                <w:szCs w:val="24"/>
              </w:rPr>
              <w:t>Eduqas</w:t>
            </w:r>
            <w:proofErr w:type="spellEnd"/>
          </w:p>
        </w:tc>
        <w:tc>
          <w:tcPr>
            <w:tcW w:w="4497" w:type="dxa"/>
            <w:gridSpan w:val="5"/>
            <w:tcBorders>
              <w:top w:val="single" w:sz="12" w:space="0" w:color="auto"/>
              <w:left w:val="single" w:sz="12" w:space="0" w:color="auto"/>
              <w:bottom w:val="single" w:sz="12" w:space="0" w:color="auto"/>
              <w:right w:val="single" w:sz="12" w:space="0" w:color="auto"/>
            </w:tcBorders>
            <w:shd w:val="clear" w:color="auto" w:fill="FFC000" w:themeFill="accent4"/>
          </w:tcPr>
          <w:p w14:paraId="163A3A57" w14:textId="77777777" w:rsidR="003850CF" w:rsidRPr="005019A6" w:rsidRDefault="003850CF" w:rsidP="00E42852">
            <w:pPr>
              <w:rPr>
                <w:rFonts w:cstheme="minorHAnsi"/>
                <w:b/>
                <w:bCs/>
                <w:sz w:val="24"/>
                <w:szCs w:val="24"/>
              </w:rPr>
            </w:pPr>
            <w:r w:rsidRPr="005019A6">
              <w:rPr>
                <w:rFonts w:cstheme="minorHAnsi"/>
                <w:b/>
                <w:bCs/>
                <w:sz w:val="24"/>
                <w:szCs w:val="24"/>
              </w:rPr>
              <w:t>Key Stage 5</w:t>
            </w:r>
            <w:r>
              <w:rPr>
                <w:rFonts w:cstheme="minorHAnsi"/>
                <w:b/>
                <w:bCs/>
                <w:sz w:val="24"/>
                <w:szCs w:val="24"/>
              </w:rPr>
              <w:t xml:space="preserve"> (Graphics only)</w:t>
            </w:r>
            <w:r w:rsidRPr="005019A6">
              <w:rPr>
                <w:rFonts w:cstheme="minorHAnsi"/>
                <w:b/>
                <w:bCs/>
                <w:sz w:val="24"/>
                <w:szCs w:val="24"/>
              </w:rPr>
              <w:t>:</w:t>
            </w:r>
          </w:p>
          <w:p w14:paraId="52DCE7A8" w14:textId="77777777" w:rsidR="003850CF" w:rsidRPr="005019A6" w:rsidRDefault="003850CF" w:rsidP="00E42852">
            <w:pPr>
              <w:rPr>
                <w:rFonts w:cstheme="minorHAnsi"/>
                <w:b/>
                <w:bCs/>
                <w:sz w:val="24"/>
                <w:szCs w:val="24"/>
              </w:rPr>
            </w:pPr>
            <w:proofErr w:type="spellStart"/>
            <w:r>
              <w:rPr>
                <w:rFonts w:cstheme="minorHAnsi"/>
                <w:b/>
                <w:bCs/>
                <w:sz w:val="24"/>
                <w:szCs w:val="24"/>
              </w:rPr>
              <w:t>Eduqas</w:t>
            </w:r>
            <w:proofErr w:type="spellEnd"/>
          </w:p>
        </w:tc>
      </w:tr>
      <w:tr w:rsidR="003850CF" w:rsidRPr="005019A6" w14:paraId="2A03ABFA"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1DF85181" w14:textId="77777777" w:rsidR="003850CF" w:rsidRPr="005019A6" w:rsidRDefault="003850CF" w:rsidP="00E42852">
            <w:pPr>
              <w:rPr>
                <w:rFonts w:cstheme="minorHAnsi"/>
                <w:b/>
                <w:bCs/>
                <w:sz w:val="24"/>
                <w:szCs w:val="24"/>
              </w:rPr>
            </w:pPr>
            <w:r w:rsidRPr="005019A6">
              <w:rPr>
                <w:rFonts w:cstheme="minorHAnsi"/>
                <w:b/>
                <w:bCs/>
                <w:sz w:val="24"/>
                <w:szCs w:val="24"/>
              </w:rPr>
              <w:t>Year 7</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5A5B7197" w14:textId="77777777" w:rsidR="003850CF" w:rsidRPr="005019A6" w:rsidRDefault="003850CF" w:rsidP="00E42852">
            <w:pPr>
              <w:rPr>
                <w:rFonts w:cstheme="minorHAnsi"/>
                <w:b/>
                <w:bCs/>
                <w:sz w:val="24"/>
                <w:szCs w:val="24"/>
              </w:rPr>
            </w:pPr>
            <w:r w:rsidRPr="005019A6">
              <w:rPr>
                <w:rFonts w:cstheme="minorHAnsi"/>
                <w:b/>
                <w:bCs/>
                <w:sz w:val="24"/>
                <w:szCs w:val="24"/>
              </w:rPr>
              <w:t>Year 8</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121A2BF" w14:textId="77777777" w:rsidR="003850CF" w:rsidRPr="005019A6" w:rsidRDefault="003850CF" w:rsidP="00E42852">
            <w:pPr>
              <w:rPr>
                <w:rFonts w:cstheme="minorHAnsi"/>
                <w:b/>
                <w:bCs/>
                <w:sz w:val="24"/>
                <w:szCs w:val="24"/>
              </w:rPr>
            </w:pPr>
            <w:r w:rsidRPr="005019A6">
              <w:rPr>
                <w:rFonts w:cstheme="minorHAnsi"/>
                <w:b/>
                <w:bCs/>
                <w:sz w:val="24"/>
                <w:szCs w:val="24"/>
              </w:rPr>
              <w:t>Year 9</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26D3AA7" w14:textId="77777777" w:rsidR="003850CF" w:rsidRPr="005019A6" w:rsidRDefault="003850CF" w:rsidP="00E42852">
            <w:pPr>
              <w:rPr>
                <w:rFonts w:cstheme="minorHAnsi"/>
                <w:b/>
                <w:bCs/>
                <w:sz w:val="24"/>
                <w:szCs w:val="24"/>
              </w:rPr>
            </w:pPr>
            <w:r w:rsidRPr="005019A6">
              <w:rPr>
                <w:rFonts w:cstheme="minorHAnsi"/>
                <w:b/>
                <w:bCs/>
                <w:sz w:val="24"/>
                <w:szCs w:val="24"/>
              </w:rPr>
              <w:t>Year 10</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336FD42A" w14:textId="77777777" w:rsidR="003850CF" w:rsidRPr="005019A6" w:rsidRDefault="003850CF" w:rsidP="00E42852">
            <w:pPr>
              <w:rPr>
                <w:rFonts w:cstheme="minorHAnsi"/>
                <w:b/>
                <w:bCs/>
                <w:sz w:val="24"/>
                <w:szCs w:val="24"/>
              </w:rPr>
            </w:pPr>
            <w:r w:rsidRPr="005019A6">
              <w:rPr>
                <w:rFonts w:cstheme="minorHAnsi"/>
                <w:b/>
                <w:bCs/>
                <w:sz w:val="24"/>
                <w:szCs w:val="24"/>
              </w:rPr>
              <w:t>Year 11</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2B16C6" w14:textId="77777777" w:rsidR="003850CF" w:rsidRPr="005019A6" w:rsidRDefault="003850CF" w:rsidP="00E42852">
            <w:pPr>
              <w:rPr>
                <w:rFonts w:cstheme="minorHAnsi"/>
                <w:b/>
                <w:bCs/>
                <w:sz w:val="24"/>
                <w:szCs w:val="24"/>
              </w:rPr>
            </w:pPr>
            <w:r w:rsidRPr="005019A6">
              <w:rPr>
                <w:rFonts w:cstheme="minorHAnsi"/>
                <w:b/>
                <w:bCs/>
                <w:sz w:val="24"/>
                <w:szCs w:val="24"/>
              </w:rPr>
              <w:t>Year 12</w:t>
            </w:r>
          </w:p>
        </w:tc>
        <w:tc>
          <w:tcPr>
            <w:tcW w:w="1285" w:type="dxa"/>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4158E5F" w14:textId="77777777" w:rsidR="003850CF" w:rsidRPr="005019A6" w:rsidRDefault="003850CF" w:rsidP="00E42852">
            <w:pPr>
              <w:rPr>
                <w:rFonts w:cstheme="minorHAnsi"/>
                <w:b/>
                <w:bCs/>
                <w:sz w:val="24"/>
                <w:szCs w:val="24"/>
              </w:rPr>
            </w:pPr>
            <w:r w:rsidRPr="005019A6">
              <w:rPr>
                <w:rFonts w:cstheme="minorHAnsi"/>
                <w:b/>
                <w:bCs/>
                <w:sz w:val="24"/>
                <w:szCs w:val="24"/>
              </w:rPr>
              <w:t>Year 13</w:t>
            </w:r>
          </w:p>
        </w:tc>
      </w:tr>
      <w:tr w:rsidR="003850CF" w:rsidRPr="007C2A0A" w14:paraId="398605EE" w14:textId="77777777" w:rsidTr="00E42852">
        <w:tc>
          <w:tcPr>
            <w:tcW w:w="1284" w:type="dxa"/>
            <w:tcBorders>
              <w:top w:val="single" w:sz="12" w:space="0" w:color="auto"/>
              <w:left w:val="single" w:sz="12" w:space="0" w:color="auto"/>
              <w:bottom w:val="single" w:sz="12" w:space="0" w:color="auto"/>
              <w:right w:val="single" w:sz="12" w:space="0" w:color="auto"/>
            </w:tcBorders>
            <w:shd w:val="clear" w:color="auto" w:fill="FFC000" w:themeFill="accent4"/>
          </w:tcPr>
          <w:p w14:paraId="69E96B03" w14:textId="77777777" w:rsidR="003850CF" w:rsidRPr="007C2A0A" w:rsidRDefault="003850CF"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3ABB4016" w14:textId="77777777" w:rsidR="003850CF" w:rsidRPr="007C2A0A" w:rsidRDefault="003850CF"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3C965858" w14:textId="77777777" w:rsidR="003850CF" w:rsidRPr="007C2A0A" w:rsidRDefault="003850CF" w:rsidP="00E42852">
            <w:pPr>
              <w:rPr>
                <w:rFonts w:cstheme="minorHAnsi"/>
                <w:sz w:val="24"/>
                <w:szCs w:val="24"/>
              </w:rPr>
            </w:pPr>
            <w:r>
              <w:rPr>
                <w:rFonts w:cstheme="minorHAnsi"/>
                <w:sz w:val="24"/>
                <w:szCs w:val="24"/>
              </w:rPr>
              <w:t>2</w:t>
            </w:r>
            <w:r w:rsidRPr="007C2A0A">
              <w:rPr>
                <w:rFonts w:cstheme="minorHAnsi"/>
                <w:sz w:val="24"/>
                <w:szCs w:val="24"/>
              </w:rPr>
              <w:t xml:space="preserve"> lessons per week</w:t>
            </w:r>
          </w:p>
        </w:tc>
        <w:tc>
          <w:tcPr>
            <w:tcW w:w="1286"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6EC80554" w14:textId="77777777" w:rsidR="003850CF" w:rsidRPr="007C2A0A" w:rsidRDefault="003850CF" w:rsidP="00E42852">
            <w:pPr>
              <w:rPr>
                <w:sz w:val="24"/>
                <w:szCs w:val="24"/>
              </w:rPr>
            </w:pPr>
            <w:r w:rsidRPr="1584843B">
              <w:rPr>
                <w:sz w:val="24"/>
                <w:szCs w:val="24"/>
              </w:rPr>
              <w:t>3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A814DCC" w14:textId="77777777" w:rsidR="003850CF" w:rsidRPr="007C2A0A" w:rsidRDefault="003850CF" w:rsidP="00E42852">
            <w:pPr>
              <w:rPr>
                <w:sz w:val="24"/>
                <w:szCs w:val="24"/>
              </w:rPr>
            </w:pPr>
            <w:r w:rsidRPr="1584843B">
              <w:rPr>
                <w:sz w:val="24"/>
                <w:szCs w:val="24"/>
              </w:rPr>
              <w:t>3 lessons per week</w:t>
            </w:r>
          </w:p>
        </w:tc>
        <w:tc>
          <w:tcPr>
            <w:tcW w:w="1285"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D923C57" w14:textId="77777777" w:rsidR="003850CF" w:rsidRPr="007C2A0A" w:rsidRDefault="003850CF" w:rsidP="00E42852">
            <w:pPr>
              <w:rPr>
                <w:rFonts w:cstheme="minorHAnsi"/>
                <w:sz w:val="24"/>
                <w:szCs w:val="24"/>
              </w:rPr>
            </w:pPr>
            <w:r w:rsidRPr="007C2A0A">
              <w:rPr>
                <w:rFonts w:cstheme="minorHAnsi"/>
                <w:sz w:val="24"/>
                <w:szCs w:val="24"/>
              </w:rPr>
              <w:t>6 lessons per week</w:t>
            </w:r>
          </w:p>
        </w:tc>
        <w:tc>
          <w:tcPr>
            <w:tcW w:w="1285" w:type="dxa"/>
            <w:tcBorders>
              <w:top w:val="single" w:sz="12" w:space="0" w:color="auto"/>
              <w:left w:val="single" w:sz="12" w:space="0" w:color="auto"/>
              <w:bottom w:val="single" w:sz="12" w:space="0" w:color="auto"/>
              <w:right w:val="single" w:sz="12" w:space="0" w:color="auto"/>
            </w:tcBorders>
            <w:shd w:val="clear" w:color="auto" w:fill="FFC000" w:themeFill="accent4"/>
          </w:tcPr>
          <w:p w14:paraId="0E21960C" w14:textId="77777777" w:rsidR="003850CF" w:rsidRPr="007C2A0A" w:rsidRDefault="003850CF" w:rsidP="00E42852">
            <w:pPr>
              <w:rPr>
                <w:rFonts w:cstheme="minorHAnsi"/>
                <w:sz w:val="24"/>
                <w:szCs w:val="24"/>
              </w:rPr>
            </w:pPr>
            <w:r w:rsidRPr="007C2A0A">
              <w:rPr>
                <w:rFonts w:cstheme="minorHAnsi"/>
                <w:sz w:val="24"/>
                <w:szCs w:val="24"/>
              </w:rPr>
              <w:t>6 lessons per week</w:t>
            </w:r>
          </w:p>
        </w:tc>
      </w:tr>
      <w:tr w:rsidR="003850CF" w:rsidRPr="007C2A0A" w14:paraId="02CE8418" w14:textId="77777777" w:rsidTr="00E42852">
        <w:tc>
          <w:tcPr>
            <w:tcW w:w="8996" w:type="dxa"/>
            <w:gridSpan w:val="10"/>
            <w:tcBorders>
              <w:top w:val="single" w:sz="12" w:space="0" w:color="auto"/>
              <w:left w:val="single" w:sz="12" w:space="0" w:color="auto"/>
              <w:bottom w:val="single" w:sz="12" w:space="0" w:color="auto"/>
              <w:right w:val="single" w:sz="12" w:space="0" w:color="auto"/>
            </w:tcBorders>
          </w:tcPr>
          <w:p w14:paraId="659E3E72" w14:textId="77777777" w:rsidR="003850CF" w:rsidRPr="007C2A0A" w:rsidRDefault="003850CF" w:rsidP="00E42852">
            <w:pPr>
              <w:rPr>
                <w:rFonts w:cstheme="minorHAnsi"/>
                <w:sz w:val="24"/>
                <w:szCs w:val="24"/>
              </w:rPr>
            </w:pPr>
          </w:p>
        </w:tc>
      </w:tr>
      <w:tr w:rsidR="003850CF" w:rsidRPr="007C2A0A" w14:paraId="055105A2"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47AE36AE" w14:textId="77777777" w:rsidR="003850CF" w:rsidRPr="007C2A0A" w:rsidRDefault="003850CF" w:rsidP="00E42852">
            <w:pPr>
              <w:rPr>
                <w:rFonts w:cstheme="minorHAnsi"/>
                <w:sz w:val="24"/>
                <w:szCs w:val="24"/>
              </w:rPr>
            </w:pPr>
            <w:r w:rsidRPr="008F5F8A">
              <w:rPr>
                <w:rFonts w:cstheme="minorHAnsi"/>
                <w:b/>
                <w:bCs/>
                <w:sz w:val="24"/>
                <w:szCs w:val="24"/>
              </w:rPr>
              <w:t>Staff</w:t>
            </w:r>
          </w:p>
        </w:tc>
        <w:tc>
          <w:tcPr>
            <w:tcW w:w="2250"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1748044" w14:textId="77777777" w:rsidR="003850CF" w:rsidRPr="007C2A0A" w:rsidRDefault="003850CF" w:rsidP="00E42852">
            <w:pPr>
              <w:rPr>
                <w:rFonts w:cstheme="minorHAnsi"/>
                <w:sz w:val="24"/>
                <w:szCs w:val="24"/>
              </w:rPr>
            </w:pPr>
            <w:r w:rsidRPr="008F5F8A">
              <w:rPr>
                <w:rFonts w:cstheme="minorHAnsi"/>
                <w:b/>
                <w:bCs/>
                <w:sz w:val="24"/>
                <w:szCs w:val="24"/>
              </w:rPr>
              <w:t>Role</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6D696D05" w14:textId="77777777" w:rsidR="003850CF" w:rsidRPr="007C2A0A" w:rsidRDefault="003850CF" w:rsidP="00E42852">
            <w:pPr>
              <w:rPr>
                <w:rFonts w:cstheme="minorHAnsi"/>
                <w:sz w:val="24"/>
                <w:szCs w:val="24"/>
              </w:rPr>
            </w:pPr>
            <w:r w:rsidRPr="008F5F8A">
              <w:rPr>
                <w:rFonts w:cstheme="minorHAnsi"/>
                <w:b/>
                <w:bCs/>
                <w:sz w:val="24"/>
                <w:szCs w:val="24"/>
              </w:rPr>
              <w:t>Staff</w:t>
            </w:r>
          </w:p>
        </w:tc>
        <w:tc>
          <w:tcPr>
            <w:tcW w:w="2248" w:type="dxa"/>
            <w:gridSpan w:val="2"/>
            <w:tcBorders>
              <w:top w:val="single" w:sz="12" w:space="0" w:color="auto"/>
              <w:left w:val="single" w:sz="12" w:space="0" w:color="auto"/>
              <w:bottom w:val="single" w:sz="12" w:space="0" w:color="auto"/>
              <w:right w:val="single" w:sz="12" w:space="0" w:color="auto"/>
            </w:tcBorders>
            <w:shd w:val="clear" w:color="auto" w:fill="1F3864" w:themeFill="accent1" w:themeFillShade="80"/>
          </w:tcPr>
          <w:p w14:paraId="00883B21" w14:textId="77777777" w:rsidR="003850CF" w:rsidRPr="007C2A0A" w:rsidRDefault="003850CF" w:rsidP="00E42852">
            <w:pPr>
              <w:rPr>
                <w:rFonts w:cstheme="minorHAnsi"/>
                <w:sz w:val="24"/>
                <w:szCs w:val="24"/>
              </w:rPr>
            </w:pPr>
            <w:r w:rsidRPr="008F5F8A">
              <w:rPr>
                <w:rFonts w:cstheme="minorHAnsi"/>
                <w:b/>
                <w:bCs/>
                <w:sz w:val="24"/>
                <w:szCs w:val="24"/>
              </w:rPr>
              <w:t>Role</w:t>
            </w:r>
          </w:p>
        </w:tc>
      </w:tr>
      <w:tr w:rsidR="003850CF" w:rsidRPr="007C2A0A" w14:paraId="4E2FFC65"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051C483" w14:textId="77777777" w:rsidR="003850CF" w:rsidRPr="00D44D21" w:rsidRDefault="003850CF" w:rsidP="00E42852">
            <w:pPr>
              <w:rPr>
                <w:rFonts w:cstheme="minorHAnsi"/>
                <w:b/>
                <w:bCs/>
                <w:sz w:val="24"/>
                <w:szCs w:val="24"/>
              </w:rPr>
            </w:pPr>
            <w:r>
              <w:rPr>
                <w:rFonts w:cstheme="minorHAnsi"/>
                <w:b/>
                <w:bCs/>
                <w:sz w:val="24"/>
                <w:szCs w:val="24"/>
              </w:rPr>
              <w:t>E. Walter</w:t>
            </w:r>
          </w:p>
        </w:tc>
        <w:tc>
          <w:tcPr>
            <w:tcW w:w="2250" w:type="dxa"/>
            <w:gridSpan w:val="3"/>
            <w:tcBorders>
              <w:top w:val="single" w:sz="12" w:space="0" w:color="auto"/>
              <w:left w:val="single" w:sz="12" w:space="0" w:color="auto"/>
              <w:bottom w:val="single" w:sz="12" w:space="0" w:color="auto"/>
              <w:right w:val="single" w:sz="12" w:space="0" w:color="auto"/>
            </w:tcBorders>
          </w:tcPr>
          <w:p w14:paraId="2BEC9E74" w14:textId="77777777" w:rsidR="003850CF" w:rsidRPr="007C2A0A" w:rsidRDefault="003850CF" w:rsidP="00E42852">
            <w:pPr>
              <w:rPr>
                <w:rFonts w:cstheme="minorHAnsi"/>
                <w:sz w:val="24"/>
                <w:szCs w:val="24"/>
              </w:rPr>
            </w:pPr>
            <w:r>
              <w:rPr>
                <w:rFonts w:cstheme="minorHAnsi"/>
                <w:sz w:val="24"/>
                <w:szCs w:val="24"/>
              </w:rPr>
              <w:t>Co-Curriculum Leader: Art/ Design</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2F879FF0" w14:textId="77777777" w:rsidR="003850CF" w:rsidRPr="00D44D21" w:rsidRDefault="003850CF" w:rsidP="00E42852">
            <w:pPr>
              <w:rPr>
                <w:rFonts w:cstheme="minorHAnsi"/>
                <w:b/>
                <w:bCs/>
                <w:sz w:val="24"/>
                <w:szCs w:val="24"/>
              </w:rPr>
            </w:pPr>
            <w:r>
              <w:rPr>
                <w:rFonts w:cstheme="minorHAnsi"/>
                <w:b/>
                <w:bCs/>
                <w:sz w:val="24"/>
                <w:szCs w:val="24"/>
              </w:rPr>
              <w:t>N. Douglas</w:t>
            </w:r>
          </w:p>
        </w:tc>
        <w:tc>
          <w:tcPr>
            <w:tcW w:w="2248" w:type="dxa"/>
            <w:gridSpan w:val="2"/>
            <w:tcBorders>
              <w:top w:val="single" w:sz="12" w:space="0" w:color="auto"/>
              <w:left w:val="single" w:sz="12" w:space="0" w:color="auto"/>
              <w:bottom w:val="single" w:sz="12" w:space="0" w:color="auto"/>
              <w:right w:val="single" w:sz="12" w:space="0" w:color="auto"/>
            </w:tcBorders>
          </w:tcPr>
          <w:p w14:paraId="010F9767" w14:textId="77777777" w:rsidR="003850CF" w:rsidRPr="007C2A0A" w:rsidRDefault="003850CF" w:rsidP="00E42852">
            <w:pPr>
              <w:rPr>
                <w:rFonts w:cstheme="minorHAnsi"/>
                <w:sz w:val="24"/>
                <w:szCs w:val="24"/>
              </w:rPr>
            </w:pPr>
            <w:r>
              <w:rPr>
                <w:rFonts w:cstheme="minorHAnsi"/>
                <w:sz w:val="24"/>
                <w:szCs w:val="24"/>
              </w:rPr>
              <w:t>Co-Curriculum Leader: Art/ Design</w:t>
            </w:r>
          </w:p>
        </w:tc>
      </w:tr>
      <w:tr w:rsidR="003850CF" w:rsidRPr="007C2A0A" w14:paraId="0585C2C7"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21F28E74" w14:textId="77777777" w:rsidR="003850CF" w:rsidRPr="00D44D21" w:rsidRDefault="003850CF" w:rsidP="00E42852">
            <w:pPr>
              <w:rPr>
                <w:rFonts w:cstheme="minorHAnsi"/>
                <w:b/>
                <w:bCs/>
                <w:sz w:val="24"/>
                <w:szCs w:val="24"/>
              </w:rPr>
            </w:pPr>
            <w:r>
              <w:rPr>
                <w:rFonts w:cstheme="minorHAnsi"/>
                <w:b/>
                <w:bCs/>
                <w:sz w:val="24"/>
                <w:szCs w:val="24"/>
              </w:rPr>
              <w:t>K. Vas</w:t>
            </w:r>
          </w:p>
        </w:tc>
        <w:tc>
          <w:tcPr>
            <w:tcW w:w="2250" w:type="dxa"/>
            <w:gridSpan w:val="3"/>
            <w:tcBorders>
              <w:top w:val="single" w:sz="12" w:space="0" w:color="auto"/>
              <w:left w:val="single" w:sz="12" w:space="0" w:color="auto"/>
              <w:bottom w:val="single" w:sz="12" w:space="0" w:color="auto"/>
              <w:right w:val="single" w:sz="12" w:space="0" w:color="auto"/>
            </w:tcBorders>
          </w:tcPr>
          <w:p w14:paraId="714FBC53" w14:textId="77777777" w:rsidR="003850CF" w:rsidRPr="007C2A0A" w:rsidRDefault="003850CF" w:rsidP="00E42852">
            <w:pPr>
              <w:rPr>
                <w:rFonts w:cstheme="minorHAnsi"/>
                <w:sz w:val="24"/>
                <w:szCs w:val="24"/>
              </w:rPr>
            </w:pPr>
            <w:r>
              <w:rPr>
                <w:rFonts w:cstheme="minorHAnsi"/>
                <w:sz w:val="24"/>
                <w:szCs w:val="24"/>
              </w:rPr>
              <w:t>Teacher/ Head of Sixth Form</w:t>
            </w: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1AF8A13C" w14:textId="77777777" w:rsidR="003850CF" w:rsidRPr="00D44D21" w:rsidRDefault="003850CF" w:rsidP="00E42852">
            <w:pPr>
              <w:rPr>
                <w:rFonts w:cstheme="minorHAnsi"/>
                <w:b/>
                <w:bCs/>
                <w:sz w:val="24"/>
                <w:szCs w:val="24"/>
              </w:rPr>
            </w:pPr>
            <w:r>
              <w:rPr>
                <w:rFonts w:cstheme="minorHAnsi"/>
                <w:b/>
                <w:bCs/>
                <w:sz w:val="24"/>
                <w:szCs w:val="24"/>
              </w:rPr>
              <w:t>D. Farr</w:t>
            </w:r>
          </w:p>
        </w:tc>
        <w:tc>
          <w:tcPr>
            <w:tcW w:w="2248" w:type="dxa"/>
            <w:gridSpan w:val="2"/>
            <w:tcBorders>
              <w:top w:val="single" w:sz="12" w:space="0" w:color="auto"/>
              <w:left w:val="single" w:sz="12" w:space="0" w:color="auto"/>
              <w:bottom w:val="single" w:sz="12" w:space="0" w:color="auto"/>
              <w:right w:val="single" w:sz="12" w:space="0" w:color="auto"/>
            </w:tcBorders>
          </w:tcPr>
          <w:p w14:paraId="4F4E2F9F" w14:textId="77777777" w:rsidR="003850CF" w:rsidRPr="007C2A0A" w:rsidRDefault="003850CF" w:rsidP="00E42852">
            <w:pPr>
              <w:rPr>
                <w:rFonts w:cstheme="minorHAnsi"/>
                <w:sz w:val="24"/>
                <w:szCs w:val="24"/>
              </w:rPr>
            </w:pPr>
            <w:r>
              <w:rPr>
                <w:rFonts w:cstheme="minorHAnsi"/>
                <w:sz w:val="24"/>
                <w:szCs w:val="24"/>
              </w:rPr>
              <w:t>Teacher</w:t>
            </w:r>
          </w:p>
        </w:tc>
      </w:tr>
      <w:tr w:rsidR="003850CF" w:rsidRPr="007C2A0A" w14:paraId="22545C2C"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778E01DD" w14:textId="77777777" w:rsidR="003850CF" w:rsidRPr="00D44D21" w:rsidRDefault="003850CF" w:rsidP="00E42852">
            <w:pPr>
              <w:rPr>
                <w:rFonts w:cstheme="minorHAnsi"/>
                <w:b/>
                <w:bCs/>
                <w:sz w:val="24"/>
                <w:szCs w:val="24"/>
              </w:rPr>
            </w:pPr>
            <w:r>
              <w:rPr>
                <w:rFonts w:cstheme="minorHAnsi"/>
                <w:b/>
                <w:bCs/>
                <w:sz w:val="24"/>
                <w:szCs w:val="24"/>
              </w:rPr>
              <w:t>L. Quinn</w:t>
            </w:r>
          </w:p>
        </w:tc>
        <w:tc>
          <w:tcPr>
            <w:tcW w:w="2250" w:type="dxa"/>
            <w:gridSpan w:val="3"/>
            <w:tcBorders>
              <w:top w:val="single" w:sz="12" w:space="0" w:color="auto"/>
              <w:left w:val="single" w:sz="12" w:space="0" w:color="auto"/>
              <w:bottom w:val="single" w:sz="12" w:space="0" w:color="auto"/>
              <w:right w:val="single" w:sz="12" w:space="0" w:color="auto"/>
            </w:tcBorders>
          </w:tcPr>
          <w:p w14:paraId="1DEA769F" w14:textId="77777777" w:rsidR="003850CF" w:rsidRDefault="003850CF" w:rsidP="00E42852">
            <w:pPr>
              <w:rPr>
                <w:rFonts w:cstheme="minorHAnsi"/>
                <w:sz w:val="24"/>
                <w:szCs w:val="24"/>
              </w:rPr>
            </w:pPr>
            <w:r>
              <w:rPr>
                <w:rFonts w:cstheme="minorHAnsi"/>
                <w:sz w:val="24"/>
                <w:szCs w:val="24"/>
              </w:rPr>
              <w:t>Teacher</w:t>
            </w:r>
          </w:p>
          <w:p w14:paraId="46D564A3" w14:textId="77777777" w:rsidR="003850CF" w:rsidRPr="007C2A0A" w:rsidRDefault="003850CF" w:rsidP="00E42852">
            <w:pPr>
              <w:rPr>
                <w:rFonts w:cstheme="minorHAnsi"/>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0382A7DF" w14:textId="77777777" w:rsidR="003850CF" w:rsidRPr="00D44D21" w:rsidRDefault="003850CF" w:rsidP="00E42852">
            <w:pPr>
              <w:rPr>
                <w:rFonts w:cstheme="minorHAnsi"/>
                <w:b/>
                <w:bCs/>
                <w:sz w:val="24"/>
                <w:szCs w:val="24"/>
              </w:rPr>
            </w:pPr>
            <w:r>
              <w:rPr>
                <w:rFonts w:cstheme="minorHAnsi"/>
                <w:b/>
                <w:bCs/>
                <w:sz w:val="24"/>
                <w:szCs w:val="24"/>
              </w:rPr>
              <w:t>S. Morson</w:t>
            </w:r>
          </w:p>
        </w:tc>
        <w:tc>
          <w:tcPr>
            <w:tcW w:w="2248" w:type="dxa"/>
            <w:gridSpan w:val="2"/>
            <w:tcBorders>
              <w:top w:val="single" w:sz="12" w:space="0" w:color="auto"/>
              <w:left w:val="single" w:sz="12" w:space="0" w:color="auto"/>
              <w:bottom w:val="single" w:sz="12" w:space="0" w:color="auto"/>
              <w:right w:val="single" w:sz="12" w:space="0" w:color="auto"/>
            </w:tcBorders>
          </w:tcPr>
          <w:p w14:paraId="466EC3A5" w14:textId="77777777" w:rsidR="003850CF" w:rsidRPr="007C2A0A" w:rsidRDefault="003850CF" w:rsidP="00E42852">
            <w:pPr>
              <w:rPr>
                <w:rFonts w:cstheme="minorHAnsi"/>
                <w:sz w:val="24"/>
                <w:szCs w:val="24"/>
              </w:rPr>
            </w:pPr>
            <w:r>
              <w:rPr>
                <w:rFonts w:cstheme="minorHAnsi"/>
                <w:sz w:val="24"/>
                <w:szCs w:val="24"/>
              </w:rPr>
              <w:t>Teacher</w:t>
            </w:r>
          </w:p>
        </w:tc>
      </w:tr>
      <w:tr w:rsidR="003850CF" w:rsidRPr="007C2A0A" w14:paraId="59F8B967" w14:textId="77777777" w:rsidTr="00E42852">
        <w:tc>
          <w:tcPr>
            <w:tcW w:w="2249" w:type="dxa"/>
            <w:gridSpan w:val="2"/>
            <w:tcBorders>
              <w:top w:val="single" w:sz="12" w:space="0" w:color="auto"/>
              <w:left w:val="single" w:sz="12" w:space="0" w:color="auto"/>
              <w:bottom w:val="single" w:sz="12" w:space="0" w:color="auto"/>
              <w:right w:val="single" w:sz="12" w:space="0" w:color="auto"/>
            </w:tcBorders>
            <w:shd w:val="clear" w:color="auto" w:fill="FFC000" w:themeFill="accent4"/>
          </w:tcPr>
          <w:p w14:paraId="1960C58D" w14:textId="77777777" w:rsidR="003850CF" w:rsidRDefault="003850CF" w:rsidP="00E42852">
            <w:pPr>
              <w:rPr>
                <w:rFonts w:cstheme="minorHAnsi"/>
                <w:b/>
                <w:bCs/>
                <w:sz w:val="24"/>
                <w:szCs w:val="24"/>
              </w:rPr>
            </w:pPr>
          </w:p>
        </w:tc>
        <w:tc>
          <w:tcPr>
            <w:tcW w:w="2250" w:type="dxa"/>
            <w:gridSpan w:val="3"/>
            <w:tcBorders>
              <w:top w:val="single" w:sz="12" w:space="0" w:color="auto"/>
              <w:left w:val="single" w:sz="12" w:space="0" w:color="auto"/>
              <w:bottom w:val="single" w:sz="12" w:space="0" w:color="auto"/>
              <w:right w:val="single" w:sz="12" w:space="0" w:color="auto"/>
            </w:tcBorders>
          </w:tcPr>
          <w:p w14:paraId="3087633A" w14:textId="77777777" w:rsidR="003850CF" w:rsidRDefault="003850CF" w:rsidP="00E42852">
            <w:pPr>
              <w:rPr>
                <w:sz w:val="24"/>
                <w:szCs w:val="24"/>
              </w:rPr>
            </w:pPr>
          </w:p>
        </w:tc>
        <w:tc>
          <w:tcPr>
            <w:tcW w:w="2249" w:type="dxa"/>
            <w:gridSpan w:val="3"/>
            <w:tcBorders>
              <w:top w:val="single" w:sz="12" w:space="0" w:color="auto"/>
              <w:left w:val="single" w:sz="12" w:space="0" w:color="auto"/>
              <w:bottom w:val="single" w:sz="12" w:space="0" w:color="auto"/>
              <w:right w:val="single" w:sz="12" w:space="0" w:color="auto"/>
            </w:tcBorders>
            <w:shd w:val="clear" w:color="auto" w:fill="FFC000" w:themeFill="accent4"/>
          </w:tcPr>
          <w:p w14:paraId="54F679F7" w14:textId="77777777" w:rsidR="003850CF" w:rsidRDefault="003850CF" w:rsidP="00E42852">
            <w:pPr>
              <w:rPr>
                <w:rFonts w:cstheme="minorHAnsi"/>
                <w:b/>
                <w:bCs/>
                <w:sz w:val="24"/>
                <w:szCs w:val="24"/>
              </w:rPr>
            </w:pPr>
            <w:r>
              <w:rPr>
                <w:rFonts w:cstheme="minorHAnsi"/>
                <w:b/>
                <w:bCs/>
                <w:sz w:val="24"/>
                <w:szCs w:val="24"/>
              </w:rPr>
              <w:t>R. Smith</w:t>
            </w:r>
          </w:p>
        </w:tc>
        <w:tc>
          <w:tcPr>
            <w:tcW w:w="2248" w:type="dxa"/>
            <w:gridSpan w:val="2"/>
            <w:tcBorders>
              <w:top w:val="single" w:sz="12" w:space="0" w:color="auto"/>
              <w:left w:val="single" w:sz="12" w:space="0" w:color="auto"/>
              <w:bottom w:val="single" w:sz="12" w:space="0" w:color="auto"/>
              <w:right w:val="single" w:sz="12" w:space="0" w:color="auto"/>
            </w:tcBorders>
          </w:tcPr>
          <w:p w14:paraId="0EB1E707" w14:textId="77777777" w:rsidR="003850CF" w:rsidRDefault="003850CF" w:rsidP="00E42852">
            <w:pPr>
              <w:rPr>
                <w:rFonts w:cstheme="minorHAnsi"/>
                <w:sz w:val="24"/>
                <w:szCs w:val="24"/>
              </w:rPr>
            </w:pPr>
            <w:r>
              <w:rPr>
                <w:rFonts w:cstheme="minorHAnsi"/>
                <w:sz w:val="24"/>
                <w:szCs w:val="24"/>
              </w:rPr>
              <w:t>Teacher</w:t>
            </w:r>
          </w:p>
        </w:tc>
      </w:tr>
    </w:tbl>
    <w:p w14:paraId="35ED97A9" w14:textId="77777777" w:rsidR="003850CF" w:rsidRDefault="003850CF" w:rsidP="003850CF">
      <w:pPr>
        <w:rPr>
          <w:rFonts w:cstheme="minorHAnsi"/>
          <w:sz w:val="24"/>
          <w:szCs w:val="24"/>
        </w:rPr>
      </w:pPr>
    </w:p>
    <w:p w14:paraId="76DFEFCE" w14:textId="77777777" w:rsidR="003850CF" w:rsidRPr="004A0F44" w:rsidRDefault="003850CF" w:rsidP="003850CF">
      <w:pPr>
        <w:rPr>
          <w:rFonts w:cstheme="minorHAnsi"/>
          <w:b/>
          <w:bCs/>
          <w:sz w:val="24"/>
          <w:szCs w:val="24"/>
        </w:rPr>
      </w:pPr>
      <w:r w:rsidRPr="004A0F44">
        <w:rPr>
          <w:rFonts w:cstheme="minorHAnsi"/>
          <w:b/>
          <w:bCs/>
          <w:sz w:val="24"/>
          <w:szCs w:val="24"/>
        </w:rPr>
        <w:t>Graphics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3850CF" w:rsidRPr="0090620E" w14:paraId="5FB39ECE" w14:textId="77777777" w:rsidTr="00E42852">
        <w:tc>
          <w:tcPr>
            <w:tcW w:w="1282" w:type="dxa"/>
            <w:shd w:val="clear" w:color="auto" w:fill="1F3864" w:themeFill="accent1" w:themeFillShade="80"/>
          </w:tcPr>
          <w:p w14:paraId="07FFA1A2"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74E877A0" w14:textId="77777777" w:rsidR="003850CF" w:rsidRPr="0090620E" w:rsidRDefault="003850CF" w:rsidP="00E42852">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154222AC" w14:textId="77777777" w:rsidR="003850CF" w:rsidRPr="0090620E" w:rsidRDefault="003850CF" w:rsidP="00E42852">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2538E98B" w14:textId="77777777" w:rsidR="003850CF" w:rsidRPr="0090620E" w:rsidRDefault="003850CF" w:rsidP="00E42852">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136430CC" w14:textId="77777777" w:rsidR="003850CF" w:rsidRPr="0090620E" w:rsidRDefault="003850CF" w:rsidP="00E42852">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05B0B78A" w14:textId="77777777" w:rsidR="003850CF" w:rsidRPr="0090620E" w:rsidRDefault="003850CF" w:rsidP="00E42852">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677DC9CD" w14:textId="77777777" w:rsidR="003850CF" w:rsidRPr="0090620E" w:rsidRDefault="003850CF" w:rsidP="00E42852">
            <w:pPr>
              <w:rPr>
                <w:rFonts w:cstheme="minorHAnsi"/>
                <w:b/>
                <w:bCs/>
                <w:sz w:val="24"/>
                <w:szCs w:val="24"/>
              </w:rPr>
            </w:pPr>
            <w:r w:rsidRPr="0090620E">
              <w:rPr>
                <w:rFonts w:cstheme="minorHAnsi"/>
                <w:b/>
                <w:bCs/>
                <w:sz w:val="24"/>
                <w:szCs w:val="24"/>
              </w:rPr>
              <w:t>Module 6</w:t>
            </w:r>
          </w:p>
        </w:tc>
      </w:tr>
      <w:tr w:rsidR="003850CF" w14:paraId="74C23184" w14:textId="77777777" w:rsidTr="00E42852">
        <w:tc>
          <w:tcPr>
            <w:tcW w:w="1282" w:type="dxa"/>
            <w:shd w:val="clear" w:color="auto" w:fill="FFC000" w:themeFill="accent4"/>
          </w:tcPr>
          <w:p w14:paraId="08E01CCE" w14:textId="77777777" w:rsidR="003850CF" w:rsidRPr="0090620E" w:rsidRDefault="003850CF" w:rsidP="00E42852">
            <w:pPr>
              <w:rPr>
                <w:rFonts w:cstheme="minorHAnsi"/>
                <w:b/>
                <w:bCs/>
                <w:sz w:val="24"/>
                <w:szCs w:val="24"/>
              </w:rPr>
            </w:pPr>
            <w:r w:rsidRPr="0090620E">
              <w:rPr>
                <w:rFonts w:cstheme="minorHAnsi"/>
                <w:b/>
                <w:bCs/>
                <w:sz w:val="24"/>
                <w:szCs w:val="24"/>
              </w:rPr>
              <w:t>Year 7</w:t>
            </w:r>
          </w:p>
        </w:tc>
        <w:tc>
          <w:tcPr>
            <w:tcW w:w="7714" w:type="dxa"/>
            <w:gridSpan w:val="6"/>
          </w:tcPr>
          <w:p w14:paraId="18BDC7C1" w14:textId="77777777" w:rsidR="003850CF" w:rsidRPr="009B7F48" w:rsidRDefault="003850CF" w:rsidP="00E42852">
            <w:pPr>
              <w:rPr>
                <w:rFonts w:cstheme="minorHAnsi"/>
                <w:b/>
                <w:sz w:val="18"/>
                <w:szCs w:val="18"/>
              </w:rPr>
            </w:pPr>
            <w:r w:rsidRPr="001E4E59">
              <w:rPr>
                <w:rFonts w:cstheme="minorHAnsi"/>
                <w:b/>
                <w:bCs/>
                <w:sz w:val="18"/>
                <w:szCs w:val="18"/>
              </w:rPr>
              <w:t>Tattoo Design: This module is delivered each module as part of the Tech Carousel Rotation</w:t>
            </w:r>
          </w:p>
          <w:p w14:paraId="43A50470" w14:textId="77777777" w:rsidR="003850CF" w:rsidRPr="001E4E59" w:rsidRDefault="003850CF" w:rsidP="00E42852">
            <w:pPr>
              <w:rPr>
                <w:rFonts w:cstheme="minorHAnsi"/>
                <w:sz w:val="18"/>
                <w:szCs w:val="18"/>
              </w:rPr>
            </w:pPr>
            <w:r w:rsidRPr="001E4E59">
              <w:rPr>
                <w:rFonts w:cstheme="minorHAnsi"/>
                <w:sz w:val="18"/>
                <w:szCs w:val="18"/>
              </w:rPr>
              <w:t>AO1</w:t>
            </w:r>
            <w:r>
              <w:rPr>
                <w:rFonts w:cstheme="minorHAnsi"/>
                <w:sz w:val="18"/>
                <w:szCs w:val="18"/>
              </w:rPr>
              <w:t xml:space="preserve">: </w:t>
            </w:r>
            <w:r w:rsidRPr="001E4E59">
              <w:rPr>
                <w:rFonts w:cstheme="minorHAnsi"/>
                <w:sz w:val="18"/>
                <w:szCs w:val="18"/>
              </w:rPr>
              <w:t>Develop ideas through investigations, demonstrating critical understanding of sources.</w:t>
            </w:r>
          </w:p>
          <w:p w14:paraId="2CA827E9" w14:textId="77777777" w:rsidR="003850CF" w:rsidRPr="001E4E59" w:rsidRDefault="003850CF" w:rsidP="00E42852">
            <w:pPr>
              <w:rPr>
                <w:rFonts w:cstheme="minorHAnsi"/>
                <w:sz w:val="18"/>
                <w:szCs w:val="18"/>
              </w:rPr>
            </w:pPr>
            <w:r w:rsidRPr="001E4E59">
              <w:rPr>
                <w:rFonts w:cstheme="minorHAnsi"/>
                <w:sz w:val="18"/>
                <w:szCs w:val="18"/>
              </w:rPr>
              <w:t>AO2</w:t>
            </w:r>
            <w:r>
              <w:rPr>
                <w:rFonts w:cstheme="minorHAnsi"/>
                <w:sz w:val="18"/>
                <w:szCs w:val="18"/>
              </w:rPr>
              <w:t xml:space="preserve">: </w:t>
            </w:r>
            <w:r w:rsidRPr="001E4E59">
              <w:rPr>
                <w:rFonts w:cstheme="minorHAnsi"/>
                <w:sz w:val="18"/>
                <w:szCs w:val="18"/>
              </w:rPr>
              <w:t xml:space="preserve">Refine work by exploring ideas, </w:t>
            </w:r>
            <w:proofErr w:type="gramStart"/>
            <w:r w:rsidRPr="001E4E59">
              <w:rPr>
                <w:rFonts w:cstheme="minorHAnsi"/>
                <w:sz w:val="18"/>
                <w:szCs w:val="18"/>
              </w:rPr>
              <w:t>selecting</w:t>
            </w:r>
            <w:proofErr w:type="gramEnd"/>
            <w:r w:rsidRPr="001E4E59">
              <w:rPr>
                <w:rFonts w:cstheme="minorHAnsi"/>
                <w:sz w:val="18"/>
                <w:szCs w:val="18"/>
              </w:rPr>
              <w:t xml:space="preserve"> and experimenting with appropriate media,</w:t>
            </w:r>
          </w:p>
          <w:p w14:paraId="4A0FECB6" w14:textId="77777777" w:rsidR="003850CF" w:rsidRPr="001E4E59" w:rsidRDefault="003850CF" w:rsidP="00E42852">
            <w:pPr>
              <w:rPr>
                <w:rFonts w:cstheme="minorHAnsi"/>
                <w:sz w:val="18"/>
                <w:szCs w:val="18"/>
              </w:rPr>
            </w:pPr>
            <w:r w:rsidRPr="001E4E59">
              <w:rPr>
                <w:rFonts w:cstheme="minorHAnsi"/>
                <w:sz w:val="18"/>
                <w:szCs w:val="18"/>
              </w:rPr>
              <w:t xml:space="preserve">materials, </w:t>
            </w:r>
            <w:proofErr w:type="gramStart"/>
            <w:r w:rsidRPr="001E4E59">
              <w:rPr>
                <w:rFonts w:cstheme="minorHAnsi"/>
                <w:sz w:val="18"/>
                <w:szCs w:val="18"/>
              </w:rPr>
              <w:t>techniques</w:t>
            </w:r>
            <w:proofErr w:type="gramEnd"/>
            <w:r w:rsidRPr="001E4E59">
              <w:rPr>
                <w:rFonts w:cstheme="minorHAnsi"/>
                <w:sz w:val="18"/>
                <w:szCs w:val="18"/>
              </w:rPr>
              <w:t xml:space="preserve"> and processes.</w:t>
            </w:r>
          </w:p>
          <w:p w14:paraId="5FF8DE81" w14:textId="77777777" w:rsidR="003850CF" w:rsidRPr="001E4E59" w:rsidRDefault="003850CF" w:rsidP="00E42852">
            <w:pPr>
              <w:rPr>
                <w:rFonts w:cstheme="minorHAnsi"/>
                <w:sz w:val="18"/>
                <w:szCs w:val="18"/>
              </w:rPr>
            </w:pPr>
            <w:r w:rsidRPr="001E4E59">
              <w:rPr>
                <w:rFonts w:cstheme="minorHAnsi"/>
                <w:sz w:val="18"/>
                <w:szCs w:val="18"/>
              </w:rPr>
              <w:t>AO3</w:t>
            </w:r>
            <w:r>
              <w:rPr>
                <w:rFonts w:cstheme="minorHAnsi"/>
                <w:sz w:val="18"/>
                <w:szCs w:val="18"/>
              </w:rPr>
              <w:t xml:space="preserve">: </w:t>
            </w:r>
            <w:r w:rsidRPr="001E4E59">
              <w:rPr>
                <w:rFonts w:cstheme="minorHAnsi"/>
                <w:sz w:val="18"/>
                <w:szCs w:val="18"/>
              </w:rPr>
              <w:t xml:space="preserve">Record ideas, </w:t>
            </w:r>
            <w:proofErr w:type="gramStart"/>
            <w:r w:rsidRPr="001E4E59">
              <w:rPr>
                <w:rFonts w:cstheme="minorHAnsi"/>
                <w:sz w:val="18"/>
                <w:szCs w:val="18"/>
              </w:rPr>
              <w:t>observations</w:t>
            </w:r>
            <w:proofErr w:type="gramEnd"/>
            <w:r w:rsidRPr="001E4E59">
              <w:rPr>
                <w:rFonts w:cstheme="minorHAnsi"/>
                <w:sz w:val="18"/>
                <w:szCs w:val="18"/>
              </w:rPr>
              <w:t xml:space="preserve"> and insights relevant to intentions as work progresses.</w:t>
            </w:r>
          </w:p>
          <w:p w14:paraId="697CD347" w14:textId="77777777" w:rsidR="003850CF" w:rsidRPr="001E4E59" w:rsidRDefault="003850CF" w:rsidP="00E42852">
            <w:pPr>
              <w:rPr>
                <w:rFonts w:cstheme="minorHAnsi"/>
                <w:sz w:val="18"/>
                <w:szCs w:val="18"/>
              </w:rPr>
            </w:pPr>
            <w:r w:rsidRPr="001E4E59">
              <w:rPr>
                <w:rFonts w:cstheme="minorHAnsi"/>
                <w:sz w:val="18"/>
                <w:szCs w:val="18"/>
              </w:rPr>
              <w:t>AO4</w:t>
            </w:r>
            <w:r>
              <w:rPr>
                <w:rFonts w:cstheme="minorHAnsi"/>
                <w:sz w:val="18"/>
                <w:szCs w:val="18"/>
              </w:rPr>
              <w:t xml:space="preserve">: </w:t>
            </w:r>
            <w:r w:rsidRPr="001E4E59">
              <w:rPr>
                <w:rFonts w:cstheme="minorHAnsi"/>
                <w:sz w:val="18"/>
                <w:szCs w:val="18"/>
              </w:rPr>
              <w:t>Present a personal and meaningful response that realises intentions and demonstrates</w:t>
            </w:r>
            <w:r>
              <w:rPr>
                <w:rFonts w:cstheme="minorHAnsi"/>
                <w:sz w:val="18"/>
                <w:szCs w:val="18"/>
              </w:rPr>
              <w:t xml:space="preserve"> </w:t>
            </w:r>
            <w:r w:rsidRPr="001E4E59">
              <w:rPr>
                <w:rFonts w:cstheme="minorHAnsi"/>
                <w:sz w:val="18"/>
                <w:szCs w:val="18"/>
              </w:rPr>
              <w:t>understanding of visual language.</w:t>
            </w:r>
          </w:p>
        </w:tc>
      </w:tr>
      <w:tr w:rsidR="003850CF" w14:paraId="43C0E65D" w14:textId="77777777" w:rsidTr="00E42852">
        <w:tc>
          <w:tcPr>
            <w:tcW w:w="1282" w:type="dxa"/>
            <w:shd w:val="clear" w:color="auto" w:fill="FFC000" w:themeFill="accent4"/>
          </w:tcPr>
          <w:p w14:paraId="58F29647" w14:textId="77777777" w:rsidR="003850CF" w:rsidRPr="0090620E" w:rsidRDefault="003850CF" w:rsidP="00E42852">
            <w:pPr>
              <w:rPr>
                <w:rFonts w:cstheme="minorHAnsi"/>
                <w:b/>
                <w:bCs/>
                <w:sz w:val="24"/>
                <w:szCs w:val="24"/>
              </w:rPr>
            </w:pPr>
            <w:r w:rsidRPr="0090620E">
              <w:rPr>
                <w:rFonts w:cstheme="minorHAnsi"/>
                <w:b/>
                <w:bCs/>
                <w:sz w:val="24"/>
                <w:szCs w:val="24"/>
              </w:rPr>
              <w:t>Year 8</w:t>
            </w:r>
          </w:p>
        </w:tc>
        <w:tc>
          <w:tcPr>
            <w:tcW w:w="7714" w:type="dxa"/>
            <w:gridSpan w:val="6"/>
          </w:tcPr>
          <w:p w14:paraId="6D7C0F69" w14:textId="77777777" w:rsidR="003850CF" w:rsidRPr="009B7F48" w:rsidRDefault="003850CF" w:rsidP="00E42852">
            <w:pPr>
              <w:rPr>
                <w:rFonts w:cstheme="minorHAnsi"/>
                <w:b/>
                <w:sz w:val="18"/>
                <w:szCs w:val="18"/>
              </w:rPr>
            </w:pPr>
            <w:r>
              <w:rPr>
                <w:rFonts w:cstheme="minorHAnsi"/>
                <w:b/>
                <w:bCs/>
                <w:sz w:val="18"/>
                <w:szCs w:val="18"/>
              </w:rPr>
              <w:t>T-Shirt Print</w:t>
            </w:r>
            <w:r w:rsidRPr="001E4E59">
              <w:rPr>
                <w:rFonts w:cstheme="minorHAnsi"/>
                <w:b/>
                <w:bCs/>
                <w:sz w:val="18"/>
                <w:szCs w:val="18"/>
              </w:rPr>
              <w:t xml:space="preserve"> Design: This module is delivered each module as part of the Tech Carousel Rotation</w:t>
            </w:r>
          </w:p>
          <w:p w14:paraId="4B682562" w14:textId="77777777" w:rsidR="003850CF" w:rsidRPr="00EF7E4E" w:rsidRDefault="003850CF" w:rsidP="00E42852">
            <w:pPr>
              <w:rPr>
                <w:rFonts w:cstheme="minorHAnsi"/>
                <w:sz w:val="18"/>
                <w:szCs w:val="18"/>
              </w:rPr>
            </w:pPr>
            <w:r w:rsidRPr="00EF7E4E">
              <w:rPr>
                <w:rFonts w:cstheme="minorHAnsi"/>
                <w:sz w:val="18"/>
                <w:szCs w:val="18"/>
              </w:rPr>
              <w:t>AO1: Develop ideas through investigations, demonstrating critical understanding of sources.</w:t>
            </w:r>
          </w:p>
          <w:p w14:paraId="756EEC5A" w14:textId="77777777" w:rsidR="003850CF" w:rsidRPr="00EF7E4E" w:rsidRDefault="003850CF" w:rsidP="00E42852">
            <w:pPr>
              <w:rPr>
                <w:rFonts w:cstheme="minorHAnsi"/>
                <w:sz w:val="18"/>
                <w:szCs w:val="18"/>
              </w:rPr>
            </w:pPr>
            <w:r w:rsidRPr="00EF7E4E">
              <w:rPr>
                <w:rFonts w:cstheme="minorHAnsi"/>
                <w:sz w:val="18"/>
                <w:szCs w:val="18"/>
              </w:rPr>
              <w:t xml:space="preserve">AO2: Refine work by exploring ideas, </w:t>
            </w:r>
            <w:proofErr w:type="gramStart"/>
            <w:r w:rsidRPr="00EF7E4E">
              <w:rPr>
                <w:rFonts w:cstheme="minorHAnsi"/>
                <w:sz w:val="18"/>
                <w:szCs w:val="18"/>
              </w:rPr>
              <w:t>selecting</w:t>
            </w:r>
            <w:proofErr w:type="gramEnd"/>
            <w:r w:rsidRPr="00EF7E4E">
              <w:rPr>
                <w:rFonts w:cstheme="minorHAnsi"/>
                <w:sz w:val="18"/>
                <w:szCs w:val="18"/>
              </w:rPr>
              <w:t xml:space="preserve"> and experimenting with appropriate media,</w:t>
            </w:r>
          </w:p>
          <w:p w14:paraId="3B6E2B09" w14:textId="77777777" w:rsidR="003850CF" w:rsidRPr="00EF7E4E" w:rsidRDefault="003850CF" w:rsidP="00E42852">
            <w:pPr>
              <w:rPr>
                <w:rFonts w:cstheme="minorHAnsi"/>
                <w:sz w:val="18"/>
                <w:szCs w:val="18"/>
              </w:rPr>
            </w:pPr>
            <w:r w:rsidRPr="00EF7E4E">
              <w:rPr>
                <w:rFonts w:cstheme="minorHAnsi"/>
                <w:sz w:val="18"/>
                <w:szCs w:val="18"/>
              </w:rPr>
              <w:t xml:space="preserve">materials, </w:t>
            </w:r>
            <w:proofErr w:type="gramStart"/>
            <w:r w:rsidRPr="00EF7E4E">
              <w:rPr>
                <w:rFonts w:cstheme="minorHAnsi"/>
                <w:sz w:val="18"/>
                <w:szCs w:val="18"/>
              </w:rPr>
              <w:t>techniques</w:t>
            </w:r>
            <w:proofErr w:type="gramEnd"/>
            <w:r w:rsidRPr="00EF7E4E">
              <w:rPr>
                <w:rFonts w:cstheme="minorHAnsi"/>
                <w:sz w:val="18"/>
                <w:szCs w:val="18"/>
              </w:rPr>
              <w:t xml:space="preserve"> and processes.</w:t>
            </w:r>
          </w:p>
          <w:p w14:paraId="0C75D94E" w14:textId="77777777" w:rsidR="003850CF" w:rsidRPr="00EF7E4E" w:rsidRDefault="003850CF" w:rsidP="00E42852">
            <w:pPr>
              <w:rPr>
                <w:rFonts w:cstheme="minorHAnsi"/>
                <w:sz w:val="18"/>
                <w:szCs w:val="18"/>
              </w:rPr>
            </w:pPr>
            <w:r w:rsidRPr="00EF7E4E">
              <w:rPr>
                <w:rFonts w:cstheme="minorHAnsi"/>
                <w:sz w:val="18"/>
                <w:szCs w:val="18"/>
              </w:rPr>
              <w:t xml:space="preserve">AO3: Record ideas, </w:t>
            </w:r>
            <w:proofErr w:type="gramStart"/>
            <w:r w:rsidRPr="00EF7E4E">
              <w:rPr>
                <w:rFonts w:cstheme="minorHAnsi"/>
                <w:sz w:val="18"/>
                <w:szCs w:val="18"/>
              </w:rPr>
              <w:t>observations</w:t>
            </w:r>
            <w:proofErr w:type="gramEnd"/>
            <w:r w:rsidRPr="00EF7E4E">
              <w:rPr>
                <w:rFonts w:cstheme="minorHAnsi"/>
                <w:sz w:val="18"/>
                <w:szCs w:val="18"/>
              </w:rPr>
              <w:t xml:space="preserve"> and insights relevant to intentions as work progresses.</w:t>
            </w:r>
          </w:p>
          <w:p w14:paraId="201E416E" w14:textId="77777777" w:rsidR="003850CF" w:rsidRPr="001E4E59" w:rsidRDefault="003850CF" w:rsidP="00E42852">
            <w:pPr>
              <w:rPr>
                <w:rFonts w:cstheme="minorHAnsi"/>
                <w:sz w:val="18"/>
                <w:szCs w:val="18"/>
              </w:rPr>
            </w:pPr>
            <w:r w:rsidRPr="00EF7E4E">
              <w:rPr>
                <w:rFonts w:cstheme="minorHAnsi"/>
                <w:sz w:val="18"/>
                <w:szCs w:val="18"/>
              </w:rPr>
              <w:t>AO4: Present a personal and meaningful response that realises intentions and demonstrates understanding of visual language.</w:t>
            </w:r>
          </w:p>
        </w:tc>
      </w:tr>
      <w:tr w:rsidR="003850CF" w14:paraId="4A94BD1D" w14:textId="77777777" w:rsidTr="00E42852">
        <w:tc>
          <w:tcPr>
            <w:tcW w:w="1282" w:type="dxa"/>
            <w:shd w:val="clear" w:color="auto" w:fill="FFC000" w:themeFill="accent4"/>
          </w:tcPr>
          <w:p w14:paraId="5A52499C" w14:textId="77777777" w:rsidR="003850CF" w:rsidRPr="0090620E" w:rsidRDefault="003850CF" w:rsidP="00E42852">
            <w:pPr>
              <w:rPr>
                <w:rFonts w:cstheme="minorHAnsi"/>
                <w:b/>
                <w:bCs/>
                <w:sz w:val="24"/>
                <w:szCs w:val="24"/>
              </w:rPr>
            </w:pPr>
            <w:r w:rsidRPr="0090620E">
              <w:rPr>
                <w:rFonts w:cstheme="minorHAnsi"/>
                <w:b/>
                <w:bCs/>
                <w:sz w:val="24"/>
                <w:szCs w:val="24"/>
              </w:rPr>
              <w:t>Year 9</w:t>
            </w:r>
          </w:p>
        </w:tc>
        <w:tc>
          <w:tcPr>
            <w:tcW w:w="7714" w:type="dxa"/>
            <w:gridSpan w:val="6"/>
          </w:tcPr>
          <w:p w14:paraId="21DEDEFC" w14:textId="77777777" w:rsidR="003850CF" w:rsidRDefault="003850CF" w:rsidP="00E42852">
            <w:pPr>
              <w:rPr>
                <w:b/>
                <w:bCs/>
                <w:sz w:val="18"/>
                <w:szCs w:val="18"/>
              </w:rPr>
            </w:pPr>
            <w:r w:rsidRPr="2075B814">
              <w:rPr>
                <w:b/>
                <w:bCs/>
                <w:sz w:val="18"/>
                <w:szCs w:val="18"/>
              </w:rPr>
              <w:t>Change the world: stickers and posters</w:t>
            </w:r>
          </w:p>
          <w:p w14:paraId="7E1D1FF1" w14:textId="77777777" w:rsidR="003850CF" w:rsidRPr="00EF7E4E" w:rsidRDefault="003850CF" w:rsidP="00E42852">
            <w:pPr>
              <w:rPr>
                <w:rFonts w:cstheme="minorHAnsi"/>
                <w:sz w:val="18"/>
                <w:szCs w:val="18"/>
              </w:rPr>
            </w:pPr>
            <w:r w:rsidRPr="00EF7E4E">
              <w:rPr>
                <w:rFonts w:cstheme="minorHAnsi"/>
                <w:sz w:val="18"/>
                <w:szCs w:val="18"/>
              </w:rPr>
              <w:t>AO1: Develop ideas through investigations, demonstrating critical understanding of sources.</w:t>
            </w:r>
          </w:p>
          <w:p w14:paraId="3E5F5BCF" w14:textId="77777777" w:rsidR="003850CF" w:rsidRPr="00EF7E4E" w:rsidRDefault="003850CF" w:rsidP="00E42852">
            <w:pPr>
              <w:rPr>
                <w:rFonts w:cstheme="minorHAnsi"/>
                <w:sz w:val="18"/>
                <w:szCs w:val="18"/>
              </w:rPr>
            </w:pPr>
            <w:r w:rsidRPr="00EF7E4E">
              <w:rPr>
                <w:rFonts w:cstheme="minorHAnsi"/>
                <w:sz w:val="18"/>
                <w:szCs w:val="18"/>
              </w:rPr>
              <w:t xml:space="preserve">AO2: Refine work by exploring ideas, </w:t>
            </w:r>
            <w:proofErr w:type="gramStart"/>
            <w:r w:rsidRPr="00EF7E4E">
              <w:rPr>
                <w:rFonts w:cstheme="minorHAnsi"/>
                <w:sz w:val="18"/>
                <w:szCs w:val="18"/>
              </w:rPr>
              <w:t>selecting</w:t>
            </w:r>
            <w:proofErr w:type="gramEnd"/>
            <w:r w:rsidRPr="00EF7E4E">
              <w:rPr>
                <w:rFonts w:cstheme="minorHAnsi"/>
                <w:sz w:val="18"/>
                <w:szCs w:val="18"/>
              </w:rPr>
              <w:t xml:space="preserve"> and experimenting with appropriate media,</w:t>
            </w:r>
          </w:p>
          <w:p w14:paraId="6B51E665" w14:textId="77777777" w:rsidR="003850CF" w:rsidRPr="00EF7E4E" w:rsidRDefault="003850CF" w:rsidP="00E42852">
            <w:pPr>
              <w:rPr>
                <w:rFonts w:cstheme="minorHAnsi"/>
                <w:sz w:val="18"/>
                <w:szCs w:val="18"/>
              </w:rPr>
            </w:pPr>
            <w:r w:rsidRPr="00EF7E4E">
              <w:rPr>
                <w:rFonts w:cstheme="minorHAnsi"/>
                <w:sz w:val="18"/>
                <w:szCs w:val="18"/>
              </w:rPr>
              <w:t xml:space="preserve">materials, </w:t>
            </w:r>
            <w:proofErr w:type="gramStart"/>
            <w:r w:rsidRPr="00EF7E4E">
              <w:rPr>
                <w:rFonts w:cstheme="minorHAnsi"/>
                <w:sz w:val="18"/>
                <w:szCs w:val="18"/>
              </w:rPr>
              <w:t>techniques</w:t>
            </w:r>
            <w:proofErr w:type="gramEnd"/>
            <w:r w:rsidRPr="00EF7E4E">
              <w:rPr>
                <w:rFonts w:cstheme="minorHAnsi"/>
                <w:sz w:val="18"/>
                <w:szCs w:val="18"/>
              </w:rPr>
              <w:t xml:space="preserve"> and processes.</w:t>
            </w:r>
          </w:p>
          <w:p w14:paraId="4000947F" w14:textId="77777777" w:rsidR="003850CF" w:rsidRPr="00EF7E4E" w:rsidRDefault="003850CF" w:rsidP="00E42852">
            <w:pPr>
              <w:rPr>
                <w:rFonts w:cstheme="minorHAnsi"/>
                <w:sz w:val="18"/>
                <w:szCs w:val="18"/>
              </w:rPr>
            </w:pPr>
            <w:r w:rsidRPr="00EF7E4E">
              <w:rPr>
                <w:rFonts w:cstheme="minorHAnsi"/>
                <w:sz w:val="18"/>
                <w:szCs w:val="18"/>
              </w:rPr>
              <w:t xml:space="preserve">AO3: Record ideas, </w:t>
            </w:r>
            <w:proofErr w:type="gramStart"/>
            <w:r w:rsidRPr="00EF7E4E">
              <w:rPr>
                <w:rFonts w:cstheme="minorHAnsi"/>
                <w:sz w:val="18"/>
                <w:szCs w:val="18"/>
              </w:rPr>
              <w:t>observations</w:t>
            </w:r>
            <w:proofErr w:type="gramEnd"/>
            <w:r w:rsidRPr="00EF7E4E">
              <w:rPr>
                <w:rFonts w:cstheme="minorHAnsi"/>
                <w:sz w:val="18"/>
                <w:szCs w:val="18"/>
              </w:rPr>
              <w:t xml:space="preserve"> and insights relevant to intentions as work progresses.</w:t>
            </w:r>
          </w:p>
          <w:p w14:paraId="714DA3E0" w14:textId="77777777" w:rsidR="003850CF" w:rsidRPr="00EF7E4E" w:rsidRDefault="003850CF" w:rsidP="00E42852">
            <w:pPr>
              <w:rPr>
                <w:rFonts w:cstheme="minorHAnsi"/>
                <w:b/>
                <w:bCs/>
                <w:color w:val="FF0000"/>
                <w:sz w:val="18"/>
                <w:szCs w:val="18"/>
              </w:rPr>
            </w:pPr>
            <w:r w:rsidRPr="00EF7E4E">
              <w:rPr>
                <w:rFonts w:cstheme="minorHAnsi"/>
                <w:sz w:val="18"/>
                <w:szCs w:val="18"/>
              </w:rPr>
              <w:t>AO4: Present a personal and meaningful response that realises intentions and demonstrates understanding of visual language.</w:t>
            </w:r>
          </w:p>
        </w:tc>
      </w:tr>
      <w:tr w:rsidR="003850CF" w14:paraId="0CE7CC5C" w14:textId="77777777" w:rsidTr="00E42852">
        <w:tc>
          <w:tcPr>
            <w:tcW w:w="1282" w:type="dxa"/>
            <w:shd w:val="clear" w:color="auto" w:fill="1F3864" w:themeFill="accent1" w:themeFillShade="80"/>
          </w:tcPr>
          <w:p w14:paraId="4727DB60"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5F17C38C" w14:textId="77777777" w:rsidR="003850CF" w:rsidRPr="001E4E59" w:rsidRDefault="003850CF" w:rsidP="00E42852">
            <w:pPr>
              <w:rPr>
                <w:rFonts w:cstheme="minorHAnsi"/>
                <w:sz w:val="18"/>
                <w:szCs w:val="18"/>
              </w:rPr>
            </w:pPr>
            <w:r w:rsidRPr="001E4E59">
              <w:rPr>
                <w:rFonts w:cstheme="minorHAnsi"/>
                <w:b/>
                <w:bCs/>
                <w:sz w:val="18"/>
                <w:szCs w:val="18"/>
              </w:rPr>
              <w:t>Module 1</w:t>
            </w:r>
          </w:p>
        </w:tc>
        <w:tc>
          <w:tcPr>
            <w:tcW w:w="1285" w:type="dxa"/>
            <w:shd w:val="clear" w:color="auto" w:fill="1F3864" w:themeFill="accent1" w:themeFillShade="80"/>
          </w:tcPr>
          <w:p w14:paraId="2DB5AB40" w14:textId="77777777" w:rsidR="003850CF" w:rsidRPr="001E4E59" w:rsidRDefault="003850CF" w:rsidP="00E42852">
            <w:pPr>
              <w:rPr>
                <w:rFonts w:cstheme="minorHAnsi"/>
                <w:sz w:val="18"/>
                <w:szCs w:val="18"/>
              </w:rPr>
            </w:pPr>
            <w:r w:rsidRPr="001E4E59">
              <w:rPr>
                <w:rFonts w:cstheme="minorHAnsi"/>
                <w:b/>
                <w:bCs/>
                <w:sz w:val="18"/>
                <w:szCs w:val="18"/>
              </w:rPr>
              <w:t>Module 2</w:t>
            </w:r>
          </w:p>
        </w:tc>
        <w:tc>
          <w:tcPr>
            <w:tcW w:w="1286" w:type="dxa"/>
            <w:shd w:val="clear" w:color="auto" w:fill="1F3864" w:themeFill="accent1" w:themeFillShade="80"/>
          </w:tcPr>
          <w:p w14:paraId="2D77847A" w14:textId="77777777" w:rsidR="003850CF" w:rsidRPr="001E4E59" w:rsidRDefault="003850CF" w:rsidP="00E42852">
            <w:pPr>
              <w:rPr>
                <w:rFonts w:cstheme="minorHAnsi"/>
                <w:sz w:val="18"/>
                <w:szCs w:val="18"/>
              </w:rPr>
            </w:pPr>
            <w:r w:rsidRPr="001E4E59">
              <w:rPr>
                <w:rFonts w:cstheme="minorHAnsi"/>
                <w:b/>
                <w:bCs/>
                <w:sz w:val="18"/>
                <w:szCs w:val="18"/>
              </w:rPr>
              <w:t>Module 3</w:t>
            </w:r>
          </w:p>
        </w:tc>
        <w:tc>
          <w:tcPr>
            <w:tcW w:w="1286" w:type="dxa"/>
            <w:shd w:val="clear" w:color="auto" w:fill="1F3864" w:themeFill="accent1" w:themeFillShade="80"/>
          </w:tcPr>
          <w:p w14:paraId="5D220812" w14:textId="77777777" w:rsidR="003850CF" w:rsidRPr="001E4E59" w:rsidRDefault="003850CF" w:rsidP="00E42852">
            <w:pPr>
              <w:rPr>
                <w:rFonts w:cstheme="minorHAnsi"/>
                <w:sz w:val="18"/>
                <w:szCs w:val="18"/>
              </w:rPr>
            </w:pPr>
            <w:r w:rsidRPr="001E4E59">
              <w:rPr>
                <w:rFonts w:cstheme="minorHAnsi"/>
                <w:b/>
                <w:bCs/>
                <w:sz w:val="18"/>
                <w:szCs w:val="18"/>
              </w:rPr>
              <w:t>Module 4</w:t>
            </w:r>
          </w:p>
        </w:tc>
        <w:tc>
          <w:tcPr>
            <w:tcW w:w="1286" w:type="dxa"/>
            <w:shd w:val="clear" w:color="auto" w:fill="1F3864" w:themeFill="accent1" w:themeFillShade="80"/>
          </w:tcPr>
          <w:p w14:paraId="7D9C8CE0" w14:textId="77777777" w:rsidR="003850CF" w:rsidRPr="001E4E59" w:rsidRDefault="003850CF" w:rsidP="00E42852">
            <w:pPr>
              <w:rPr>
                <w:rFonts w:cstheme="minorHAnsi"/>
                <w:sz w:val="18"/>
                <w:szCs w:val="18"/>
              </w:rPr>
            </w:pPr>
            <w:r w:rsidRPr="001E4E59">
              <w:rPr>
                <w:rFonts w:cstheme="minorHAnsi"/>
                <w:b/>
                <w:bCs/>
                <w:sz w:val="18"/>
                <w:szCs w:val="18"/>
              </w:rPr>
              <w:t>Module 5</w:t>
            </w:r>
          </w:p>
        </w:tc>
        <w:tc>
          <w:tcPr>
            <w:tcW w:w="1286" w:type="dxa"/>
            <w:shd w:val="clear" w:color="auto" w:fill="1F3864" w:themeFill="accent1" w:themeFillShade="80"/>
          </w:tcPr>
          <w:p w14:paraId="79D5749E" w14:textId="77777777" w:rsidR="003850CF" w:rsidRPr="001E4E59" w:rsidRDefault="003850CF" w:rsidP="00E42852">
            <w:pPr>
              <w:rPr>
                <w:rFonts w:cstheme="minorHAnsi"/>
                <w:sz w:val="18"/>
                <w:szCs w:val="18"/>
              </w:rPr>
            </w:pPr>
            <w:r w:rsidRPr="001E4E59">
              <w:rPr>
                <w:rFonts w:cstheme="minorHAnsi"/>
                <w:b/>
                <w:bCs/>
                <w:sz w:val="18"/>
                <w:szCs w:val="18"/>
              </w:rPr>
              <w:t>Module 6</w:t>
            </w:r>
          </w:p>
        </w:tc>
      </w:tr>
      <w:tr w:rsidR="003850CF" w14:paraId="4AE25D5A" w14:textId="77777777" w:rsidTr="00E42852">
        <w:tc>
          <w:tcPr>
            <w:tcW w:w="1282" w:type="dxa"/>
            <w:shd w:val="clear" w:color="auto" w:fill="FFC000" w:themeFill="accent4"/>
          </w:tcPr>
          <w:p w14:paraId="33979BBF" w14:textId="77777777" w:rsidR="003850CF" w:rsidRPr="0090620E" w:rsidRDefault="003850CF" w:rsidP="00E42852">
            <w:pPr>
              <w:rPr>
                <w:rFonts w:cstheme="minorHAnsi"/>
                <w:b/>
                <w:bCs/>
                <w:sz w:val="24"/>
                <w:szCs w:val="24"/>
              </w:rPr>
            </w:pPr>
            <w:r w:rsidRPr="0090620E">
              <w:rPr>
                <w:rFonts w:cstheme="minorHAnsi"/>
                <w:b/>
                <w:bCs/>
                <w:sz w:val="24"/>
                <w:szCs w:val="24"/>
              </w:rPr>
              <w:t>Year 10</w:t>
            </w:r>
          </w:p>
        </w:tc>
        <w:tc>
          <w:tcPr>
            <w:tcW w:w="2570" w:type="dxa"/>
            <w:gridSpan w:val="2"/>
          </w:tcPr>
          <w:p w14:paraId="5A3EBC50" w14:textId="77777777" w:rsidR="003850CF" w:rsidRPr="00074F51" w:rsidRDefault="003850CF" w:rsidP="00E42852">
            <w:pPr>
              <w:rPr>
                <w:rFonts w:cstheme="minorHAnsi"/>
                <w:b/>
                <w:bCs/>
                <w:sz w:val="18"/>
                <w:szCs w:val="18"/>
              </w:rPr>
            </w:pPr>
            <w:r w:rsidRPr="02E3F50B">
              <w:rPr>
                <w:b/>
                <w:sz w:val="18"/>
                <w:szCs w:val="18"/>
              </w:rPr>
              <w:t>Skill-Building</w:t>
            </w:r>
          </w:p>
          <w:p w14:paraId="33CB1F4E" w14:textId="77777777" w:rsidR="003850CF" w:rsidRPr="00074F51" w:rsidRDefault="003850CF" w:rsidP="00E42852">
            <w:pPr>
              <w:pStyle w:val="ListParagraph"/>
              <w:ind w:left="0"/>
              <w:rPr>
                <w:rFonts w:ascii="Calibri" w:eastAsia="Calibri" w:hAnsi="Calibri" w:cs="Calibri"/>
                <w:sz w:val="18"/>
                <w:szCs w:val="18"/>
              </w:rPr>
            </w:pPr>
            <w:r w:rsidRPr="02E3F50B">
              <w:rPr>
                <w:sz w:val="18"/>
                <w:szCs w:val="18"/>
              </w:rPr>
              <w:t>Students will e</w:t>
            </w:r>
            <w:r w:rsidRPr="02E3F50B">
              <w:rPr>
                <w:rFonts w:ascii="Calibri" w:eastAsia="Calibri" w:hAnsi="Calibri" w:cs="Calibri"/>
                <w:sz w:val="18"/>
                <w:szCs w:val="18"/>
              </w:rPr>
              <w:t xml:space="preserve">xplore a stimulating and rich variety of resources to initiate and develop innovative ideas. Paying due regard to line, tone, colour, shape, </w:t>
            </w:r>
            <w:proofErr w:type="gramStart"/>
            <w:r w:rsidRPr="02E3F50B">
              <w:rPr>
                <w:rFonts w:ascii="Calibri" w:eastAsia="Calibri" w:hAnsi="Calibri" w:cs="Calibri"/>
                <w:sz w:val="18"/>
                <w:szCs w:val="18"/>
              </w:rPr>
              <w:t>texture</w:t>
            </w:r>
            <w:proofErr w:type="gramEnd"/>
            <w:r w:rsidRPr="02E3F50B">
              <w:rPr>
                <w:rFonts w:ascii="Calibri" w:eastAsia="Calibri" w:hAnsi="Calibri" w:cs="Calibri"/>
                <w:sz w:val="18"/>
                <w:szCs w:val="18"/>
              </w:rPr>
              <w:t xml:space="preserve"> and other visual elements of art to explore and communicate ideas using a wide range of graphic </w:t>
            </w:r>
            <w:r w:rsidRPr="02E3F50B">
              <w:rPr>
                <w:rFonts w:ascii="Calibri" w:eastAsia="Calibri" w:hAnsi="Calibri" w:cs="Calibri"/>
                <w:sz w:val="18"/>
                <w:szCs w:val="18"/>
              </w:rPr>
              <w:lastRenderedPageBreak/>
              <w:t xml:space="preserve">communications applications and computer aided design programmes to experiment with the opportunities for creative application in graphic design.  </w:t>
            </w:r>
          </w:p>
        </w:tc>
        <w:tc>
          <w:tcPr>
            <w:tcW w:w="5144" w:type="dxa"/>
            <w:gridSpan w:val="4"/>
          </w:tcPr>
          <w:p w14:paraId="127CCFCD" w14:textId="77777777" w:rsidR="003850CF" w:rsidRPr="00957A7B" w:rsidRDefault="003850CF" w:rsidP="00E42852">
            <w:pPr>
              <w:rPr>
                <w:rFonts w:cstheme="minorHAnsi"/>
                <w:b/>
                <w:bCs/>
                <w:sz w:val="18"/>
                <w:szCs w:val="18"/>
              </w:rPr>
            </w:pPr>
            <w:r w:rsidRPr="00957A7B">
              <w:rPr>
                <w:rFonts w:cstheme="minorHAnsi"/>
                <w:b/>
                <w:bCs/>
                <w:sz w:val="18"/>
                <w:szCs w:val="18"/>
              </w:rPr>
              <w:lastRenderedPageBreak/>
              <w:t xml:space="preserve">Coursework (60% of final grade)           </w:t>
            </w:r>
          </w:p>
          <w:p w14:paraId="593CA47E" w14:textId="77777777" w:rsidR="003850CF" w:rsidRPr="001E4E59" w:rsidRDefault="003850CF" w:rsidP="00E42852">
            <w:pPr>
              <w:rPr>
                <w:rFonts w:ascii="Calibri" w:eastAsia="Calibri" w:hAnsi="Calibri" w:cs="Calibri"/>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067F5862" w14:textId="77777777" w:rsidR="003850CF" w:rsidRPr="001E4E59" w:rsidRDefault="003850CF" w:rsidP="00E42852">
            <w:pPr>
              <w:rPr>
                <w:rFonts w:ascii="Calibri" w:eastAsia="Calibri" w:hAnsi="Calibri" w:cs="Calibri"/>
                <w:sz w:val="18"/>
                <w:szCs w:val="18"/>
              </w:rPr>
            </w:pPr>
            <w:r w:rsidRPr="02E3F50B">
              <w:rPr>
                <w:sz w:val="18"/>
                <w:szCs w:val="18"/>
              </w:rPr>
              <w:t xml:space="preserve">During modules 3-6 students will focus on assessment objectives 1,2 and 3. </w:t>
            </w:r>
          </w:p>
          <w:p w14:paraId="5E6E5C93"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Advertising • Communication graphics • Design for print • Illustration • Interactive design (including web, app and game) • </w:t>
            </w:r>
            <w:proofErr w:type="gramStart"/>
            <w:r w:rsidRPr="02E3F50B">
              <w:rPr>
                <w:rFonts w:ascii="Calibri" w:eastAsia="Calibri" w:hAnsi="Calibri" w:cs="Calibri"/>
                <w:sz w:val="18"/>
                <w:szCs w:val="18"/>
              </w:rPr>
              <w:t>Multi-media</w:t>
            </w:r>
            <w:proofErr w:type="gramEnd"/>
            <w:r w:rsidRPr="02E3F50B">
              <w:rPr>
                <w:rFonts w:ascii="Calibri" w:eastAsia="Calibri" w:hAnsi="Calibri" w:cs="Calibri"/>
                <w:sz w:val="18"/>
                <w:szCs w:val="18"/>
              </w:rPr>
              <w:t xml:space="preserve"> • Package design • Signage • Typography. Work is not limited to one area of study.</w:t>
            </w:r>
          </w:p>
        </w:tc>
      </w:tr>
      <w:tr w:rsidR="003850CF" w14:paraId="132499CE" w14:textId="77777777" w:rsidTr="00E42852">
        <w:tc>
          <w:tcPr>
            <w:tcW w:w="1282" w:type="dxa"/>
            <w:shd w:val="clear" w:color="auto" w:fill="FFC000" w:themeFill="accent4"/>
          </w:tcPr>
          <w:p w14:paraId="69241963" w14:textId="77777777" w:rsidR="003850CF" w:rsidRPr="0090620E" w:rsidRDefault="003850CF" w:rsidP="00E42852">
            <w:pPr>
              <w:rPr>
                <w:rFonts w:cstheme="minorHAnsi"/>
                <w:b/>
                <w:bCs/>
                <w:sz w:val="24"/>
                <w:szCs w:val="24"/>
              </w:rPr>
            </w:pPr>
            <w:r w:rsidRPr="0090620E">
              <w:rPr>
                <w:rFonts w:cstheme="minorHAnsi"/>
                <w:b/>
                <w:bCs/>
                <w:sz w:val="24"/>
                <w:szCs w:val="24"/>
              </w:rPr>
              <w:t>Year 11</w:t>
            </w:r>
          </w:p>
        </w:tc>
        <w:tc>
          <w:tcPr>
            <w:tcW w:w="2570" w:type="dxa"/>
            <w:gridSpan w:val="2"/>
          </w:tcPr>
          <w:p w14:paraId="28EEE70C" w14:textId="77777777" w:rsidR="003850CF" w:rsidRPr="00FD4D14" w:rsidRDefault="003850CF" w:rsidP="00E42852">
            <w:pPr>
              <w:rPr>
                <w:rFonts w:cstheme="minorHAnsi"/>
                <w:b/>
                <w:bCs/>
                <w:sz w:val="18"/>
                <w:szCs w:val="18"/>
              </w:rPr>
            </w:pPr>
            <w:r w:rsidRPr="02E3F50B">
              <w:rPr>
                <w:b/>
                <w:sz w:val="18"/>
                <w:szCs w:val="18"/>
              </w:rPr>
              <w:t xml:space="preserve">Coursework (60% of final grade)           </w:t>
            </w:r>
          </w:p>
          <w:p w14:paraId="70228967" w14:textId="77777777" w:rsidR="003850CF" w:rsidRPr="001E4E59" w:rsidRDefault="003850CF" w:rsidP="00E42852">
            <w:pPr>
              <w:rPr>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In modules 1 and 2 in year 11 students focus should now be on assessment objective 4.</w:t>
            </w:r>
          </w:p>
          <w:p w14:paraId="77FE30A5"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Advertising • Communication graphics • Design for print • Illustration • Interactive design (including web, app and game) • </w:t>
            </w:r>
            <w:proofErr w:type="gramStart"/>
            <w:r w:rsidRPr="02E3F50B">
              <w:rPr>
                <w:rFonts w:ascii="Calibri" w:eastAsia="Calibri" w:hAnsi="Calibri" w:cs="Calibri"/>
                <w:sz w:val="18"/>
                <w:szCs w:val="18"/>
              </w:rPr>
              <w:t>Multi-media</w:t>
            </w:r>
            <w:proofErr w:type="gramEnd"/>
            <w:r w:rsidRPr="02E3F50B">
              <w:rPr>
                <w:rFonts w:ascii="Calibri" w:eastAsia="Calibri" w:hAnsi="Calibri" w:cs="Calibri"/>
                <w:sz w:val="18"/>
                <w:szCs w:val="18"/>
              </w:rPr>
              <w:t xml:space="preserve"> • Package design • Signage • Typography. Work is not limited to one area of study.</w:t>
            </w:r>
          </w:p>
          <w:p w14:paraId="6D9D306F" w14:textId="77777777" w:rsidR="003850CF" w:rsidRPr="001E4E59" w:rsidRDefault="003850CF" w:rsidP="00E42852">
            <w:pPr>
              <w:rPr>
                <w:sz w:val="18"/>
                <w:szCs w:val="18"/>
              </w:rPr>
            </w:pPr>
          </w:p>
        </w:tc>
        <w:tc>
          <w:tcPr>
            <w:tcW w:w="5144" w:type="dxa"/>
            <w:gridSpan w:val="4"/>
          </w:tcPr>
          <w:p w14:paraId="42581453" w14:textId="77777777" w:rsidR="003850CF" w:rsidRPr="001E4E59" w:rsidRDefault="003850CF" w:rsidP="00E42852">
            <w:pPr>
              <w:rPr>
                <w:b/>
                <w:bCs/>
                <w:sz w:val="18"/>
                <w:szCs w:val="18"/>
              </w:rPr>
            </w:pPr>
            <w:r w:rsidRPr="02E3F50B">
              <w:rPr>
                <w:b/>
                <w:bCs/>
                <w:sz w:val="18"/>
                <w:szCs w:val="18"/>
              </w:rPr>
              <w:t>Exam (40% final grade)</w:t>
            </w:r>
          </w:p>
          <w:p w14:paraId="481093B0" w14:textId="77777777" w:rsidR="003850CF" w:rsidRPr="001E4E59" w:rsidRDefault="003850CF" w:rsidP="00E42852">
            <w:pPr>
              <w:rPr>
                <w:rFonts w:ascii="Calibri" w:eastAsia="Calibri" w:hAnsi="Calibri" w:cs="Calibri"/>
                <w:sz w:val="18"/>
                <w:szCs w:val="18"/>
              </w:rPr>
            </w:pPr>
            <w:r w:rsidRPr="02E3F50B">
              <w:rPr>
                <w:sz w:val="18"/>
                <w:szCs w:val="18"/>
              </w:rPr>
              <w:t xml:space="preserve">Students investigate a theme of their choice from the exam boards list.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xml:space="preserve">. </w:t>
            </w:r>
          </w:p>
          <w:p w14:paraId="3EFE911E" w14:textId="77777777" w:rsidR="003850CF" w:rsidRPr="001E4E59" w:rsidRDefault="003850CF" w:rsidP="00E42852">
            <w:pPr>
              <w:rPr>
                <w:sz w:val="18"/>
                <w:szCs w:val="18"/>
              </w:rPr>
            </w:pPr>
          </w:p>
          <w:p w14:paraId="4711FEFE"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The Externally Set Assignment materials will consist of a series of fifteen assignment choices, comprising five broad themes, five visual stimuli and five written briefs which are to be presented to the student at the start of the preparatory study period. </w:t>
            </w:r>
          </w:p>
          <w:p w14:paraId="187040F9" w14:textId="77777777" w:rsidR="003850CF" w:rsidRPr="001E4E59" w:rsidRDefault="003850CF" w:rsidP="00E42852">
            <w:pPr>
              <w:rPr>
                <w:rFonts w:ascii="Calibri" w:eastAsia="Calibri" w:hAnsi="Calibri" w:cs="Calibri"/>
                <w:sz w:val="18"/>
                <w:szCs w:val="18"/>
              </w:rPr>
            </w:pPr>
          </w:p>
          <w:p w14:paraId="25795D1C"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The student is required to select one of the fifteen assignments as a starting point from which to elicit their own independent creative response. Responses are to be developed during the preparatory study period. They should take the form of contextual and practical research and supporting studies that inform the resolution of ideas in the 10 hours sustained focus study.</w:t>
            </w:r>
          </w:p>
          <w:p w14:paraId="3BF5CE0B" w14:textId="77777777" w:rsidR="003850CF" w:rsidRPr="001E4E59" w:rsidRDefault="003850CF" w:rsidP="00E42852">
            <w:pPr>
              <w:rPr>
                <w:rFonts w:ascii="Calibri" w:eastAsia="Calibri" w:hAnsi="Calibri" w:cs="Calibri"/>
                <w:sz w:val="18"/>
                <w:szCs w:val="18"/>
              </w:rPr>
            </w:pPr>
          </w:p>
          <w:p w14:paraId="5FEE51CA"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Advertising • Communication graphics • Design for print • Illustration • Interactive design (including web, app and game) • </w:t>
            </w:r>
            <w:proofErr w:type="gramStart"/>
            <w:r w:rsidRPr="02E3F50B">
              <w:rPr>
                <w:rFonts w:ascii="Calibri" w:eastAsia="Calibri" w:hAnsi="Calibri" w:cs="Calibri"/>
                <w:sz w:val="18"/>
                <w:szCs w:val="18"/>
              </w:rPr>
              <w:t>Multi-media</w:t>
            </w:r>
            <w:proofErr w:type="gramEnd"/>
            <w:r w:rsidRPr="02E3F50B">
              <w:rPr>
                <w:rFonts w:ascii="Calibri" w:eastAsia="Calibri" w:hAnsi="Calibri" w:cs="Calibri"/>
                <w:sz w:val="18"/>
                <w:szCs w:val="18"/>
              </w:rPr>
              <w:t xml:space="preserve"> • Package design • Signage • Typography. Work is not limited to one area of study.</w:t>
            </w:r>
          </w:p>
          <w:p w14:paraId="54C48B66" w14:textId="77777777" w:rsidR="003850CF" w:rsidRPr="001E4E59" w:rsidRDefault="003850CF" w:rsidP="00E42852">
            <w:pPr>
              <w:rPr>
                <w:sz w:val="18"/>
                <w:szCs w:val="18"/>
              </w:rPr>
            </w:pPr>
          </w:p>
        </w:tc>
      </w:tr>
      <w:tr w:rsidR="003850CF" w14:paraId="70CED359" w14:textId="77777777" w:rsidTr="00E42852">
        <w:tc>
          <w:tcPr>
            <w:tcW w:w="8996" w:type="dxa"/>
            <w:gridSpan w:val="7"/>
            <w:shd w:val="clear" w:color="auto" w:fill="FFF2CC" w:themeFill="accent4" w:themeFillTint="33"/>
          </w:tcPr>
          <w:p w14:paraId="7E2D2DD4" w14:textId="77777777" w:rsidR="003850CF" w:rsidRDefault="003850CF" w:rsidP="00E42852">
            <w:pPr>
              <w:rPr>
                <w:b/>
                <w:bCs/>
                <w:sz w:val="18"/>
                <w:szCs w:val="18"/>
                <w:u w:val="single"/>
              </w:rPr>
            </w:pPr>
            <w:r w:rsidRPr="02E3F50B">
              <w:rPr>
                <w:b/>
                <w:bCs/>
                <w:sz w:val="18"/>
                <w:szCs w:val="18"/>
                <w:u w:val="single"/>
              </w:rPr>
              <w:t xml:space="preserve">Students are assessed against the following assessment objectives in both coursework and </w:t>
            </w:r>
            <w:proofErr w:type="gramStart"/>
            <w:r w:rsidRPr="02E3F50B">
              <w:rPr>
                <w:b/>
                <w:bCs/>
                <w:sz w:val="18"/>
                <w:szCs w:val="18"/>
                <w:u w:val="single"/>
              </w:rPr>
              <w:t>Externally</w:t>
            </w:r>
            <w:proofErr w:type="gramEnd"/>
            <w:r w:rsidRPr="02E3F50B">
              <w:rPr>
                <w:b/>
                <w:bCs/>
                <w:sz w:val="18"/>
                <w:szCs w:val="18"/>
                <w:u w:val="single"/>
              </w:rPr>
              <w:t xml:space="preserve">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26440E7C" w14:textId="77777777" w:rsidR="003850CF" w:rsidRDefault="003850CF" w:rsidP="00E42852">
            <w:pPr>
              <w:rPr>
                <w:sz w:val="18"/>
                <w:szCs w:val="18"/>
              </w:rPr>
            </w:pPr>
          </w:p>
          <w:p w14:paraId="1BEC7740" w14:textId="77777777" w:rsidR="003850CF" w:rsidRDefault="003850CF" w:rsidP="00E42852">
            <w:pPr>
              <w:rPr>
                <w:b/>
                <w:bCs/>
                <w:sz w:val="18"/>
                <w:szCs w:val="18"/>
              </w:rPr>
            </w:pPr>
            <w:r w:rsidRPr="02E3F50B">
              <w:rPr>
                <w:b/>
                <w:bCs/>
                <w:sz w:val="18"/>
                <w:szCs w:val="18"/>
              </w:rPr>
              <w:t>AO1</w:t>
            </w:r>
          </w:p>
          <w:p w14:paraId="59A7A1AC" w14:textId="77777777" w:rsidR="003850CF" w:rsidRDefault="003850CF" w:rsidP="00E42852">
            <w:pPr>
              <w:rPr>
                <w:sz w:val="18"/>
                <w:szCs w:val="18"/>
              </w:rPr>
            </w:pPr>
            <w:r w:rsidRPr="02E3F50B">
              <w:rPr>
                <w:sz w:val="18"/>
                <w:szCs w:val="18"/>
              </w:rPr>
              <w:t>Develop ideas through sustained and focused investigations informed by contextual and other sources, demonstrating analytical and critical understanding.</w:t>
            </w:r>
          </w:p>
          <w:p w14:paraId="0EF23202" w14:textId="77777777" w:rsidR="003850CF" w:rsidRDefault="003850CF" w:rsidP="00E42852">
            <w:pPr>
              <w:rPr>
                <w:b/>
                <w:bCs/>
                <w:sz w:val="18"/>
                <w:szCs w:val="18"/>
              </w:rPr>
            </w:pPr>
            <w:r w:rsidRPr="02E3F50B">
              <w:rPr>
                <w:b/>
                <w:bCs/>
                <w:sz w:val="18"/>
                <w:szCs w:val="18"/>
              </w:rPr>
              <w:t>AO2</w:t>
            </w:r>
          </w:p>
          <w:p w14:paraId="7C752720" w14:textId="77777777" w:rsidR="003850CF" w:rsidRDefault="003850CF" w:rsidP="00E42852">
            <w:pPr>
              <w:rPr>
                <w:sz w:val="18"/>
                <w:szCs w:val="18"/>
              </w:rPr>
            </w:pPr>
            <w:r w:rsidRPr="02E3F50B">
              <w:rPr>
                <w:sz w:val="18"/>
                <w:szCs w:val="18"/>
              </w:rPr>
              <w:t xml:space="preserve">Explore and select appropriate resources, media, materials, </w:t>
            </w:r>
            <w:proofErr w:type="gramStart"/>
            <w:r w:rsidRPr="02E3F50B">
              <w:rPr>
                <w:sz w:val="18"/>
                <w:szCs w:val="18"/>
              </w:rPr>
              <w:t>techniques</w:t>
            </w:r>
            <w:proofErr w:type="gramEnd"/>
            <w:r w:rsidRPr="02E3F50B">
              <w:rPr>
                <w:sz w:val="18"/>
                <w:szCs w:val="18"/>
              </w:rPr>
              <w:t xml:space="preserve"> and processes, reviewing and refining ideas as work develops.</w:t>
            </w:r>
          </w:p>
          <w:p w14:paraId="356B03DE" w14:textId="77777777" w:rsidR="003850CF" w:rsidRDefault="003850CF" w:rsidP="00E42852">
            <w:pPr>
              <w:rPr>
                <w:b/>
                <w:bCs/>
                <w:sz w:val="18"/>
                <w:szCs w:val="18"/>
              </w:rPr>
            </w:pPr>
            <w:r w:rsidRPr="02E3F50B">
              <w:rPr>
                <w:b/>
                <w:bCs/>
                <w:sz w:val="18"/>
                <w:szCs w:val="18"/>
              </w:rPr>
              <w:t>AO3</w:t>
            </w:r>
          </w:p>
          <w:p w14:paraId="65801E42" w14:textId="77777777" w:rsidR="003850CF" w:rsidRDefault="003850CF" w:rsidP="00E42852">
            <w:pPr>
              <w:rPr>
                <w:sz w:val="18"/>
                <w:szCs w:val="18"/>
              </w:rPr>
            </w:pPr>
            <w:r w:rsidRPr="02E3F50B">
              <w:rPr>
                <w:sz w:val="18"/>
                <w:szCs w:val="18"/>
              </w:rPr>
              <w:t xml:space="preserve">Record ideas, </w:t>
            </w:r>
            <w:proofErr w:type="gramStart"/>
            <w:r w:rsidRPr="02E3F50B">
              <w:rPr>
                <w:sz w:val="18"/>
                <w:szCs w:val="18"/>
              </w:rPr>
              <w:t>observations</w:t>
            </w:r>
            <w:proofErr w:type="gramEnd"/>
            <w:r w:rsidRPr="02E3F50B">
              <w:rPr>
                <w:sz w:val="18"/>
                <w:szCs w:val="18"/>
              </w:rPr>
              <w:t xml:space="preserve"> and insights relevant to intentions, reflecting critically on work and progress.</w:t>
            </w:r>
          </w:p>
          <w:p w14:paraId="7F15B62B" w14:textId="77777777" w:rsidR="003850CF" w:rsidRDefault="003850CF" w:rsidP="00E42852">
            <w:pPr>
              <w:rPr>
                <w:b/>
                <w:bCs/>
                <w:sz w:val="18"/>
                <w:szCs w:val="18"/>
              </w:rPr>
            </w:pPr>
            <w:r w:rsidRPr="02E3F50B">
              <w:rPr>
                <w:b/>
                <w:bCs/>
                <w:sz w:val="18"/>
                <w:szCs w:val="18"/>
              </w:rPr>
              <w:t>AO4</w:t>
            </w:r>
          </w:p>
          <w:p w14:paraId="7EFA9AE9" w14:textId="77777777" w:rsidR="003850CF" w:rsidRDefault="003850CF" w:rsidP="00E42852">
            <w:pPr>
              <w:rPr>
                <w:sz w:val="18"/>
                <w:szCs w:val="18"/>
              </w:rPr>
            </w:pPr>
            <w:r w:rsidRPr="02E3F50B">
              <w:rPr>
                <w:sz w:val="18"/>
                <w:szCs w:val="18"/>
              </w:rPr>
              <w:t>Present a personal and meaningful response that realises intentions and, where appropriate, makes connections between visual and other elements</w:t>
            </w:r>
            <w:r w:rsidRPr="009B7F48">
              <w:rPr>
                <w:rFonts w:ascii="Calibri" w:eastAsia="Calibri" w:hAnsi="Calibri" w:cs="Calibri"/>
                <w:b/>
                <w:sz w:val="18"/>
                <w:szCs w:val="18"/>
              </w:rPr>
              <w:t xml:space="preserve"> </w:t>
            </w:r>
          </w:p>
          <w:p w14:paraId="6F15D042"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As part of their studies for GCSE Graphic Design, students should aim to present clear evidence of addressing the assessment objectives, as in the following examples:</w:t>
            </w:r>
          </w:p>
          <w:p w14:paraId="32E3584F"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sz w:val="18"/>
                <w:szCs w:val="18"/>
              </w:rPr>
              <w:t xml:space="preserve"> </w:t>
            </w:r>
            <w:r w:rsidRPr="009B7F48">
              <w:rPr>
                <w:rFonts w:ascii="Calibri" w:eastAsia="Calibri" w:hAnsi="Calibri" w:cs="Calibri"/>
                <w:b/>
                <w:sz w:val="18"/>
                <w:szCs w:val="18"/>
                <w:u w:val="single"/>
              </w:rPr>
              <w:t>AO1</w:t>
            </w:r>
            <w:r w:rsidRPr="009B7F48">
              <w:rPr>
                <w:rFonts w:ascii="Calibri" w:eastAsia="Calibri" w:hAnsi="Calibri" w:cs="Calibri"/>
                <w:b/>
                <w:sz w:val="18"/>
                <w:szCs w:val="18"/>
              </w:rPr>
              <w:t xml:space="preserve"> </w:t>
            </w:r>
          </w:p>
          <w:p w14:paraId="56BF8A91"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Develop ideas that are informed by investigative, </w:t>
            </w:r>
            <w:proofErr w:type="gramStart"/>
            <w:r w:rsidRPr="009B7F48">
              <w:rPr>
                <w:rFonts w:ascii="Calibri" w:eastAsia="Calibri" w:hAnsi="Calibri" w:cs="Calibri"/>
                <w:sz w:val="18"/>
                <w:szCs w:val="18"/>
              </w:rPr>
              <w:t>contextual</w:t>
            </w:r>
            <w:proofErr w:type="gramEnd"/>
            <w:r w:rsidRPr="009B7F48">
              <w:rPr>
                <w:rFonts w:ascii="Calibri" w:eastAsia="Calibri" w:hAnsi="Calibri" w:cs="Calibri"/>
                <w:sz w:val="18"/>
                <w:szCs w:val="18"/>
              </w:rPr>
              <w:t xml:space="preserve"> and cultural studies of historical and contemporary graphic design and other sources relevant to their selected area of study in their own and other societies. </w:t>
            </w:r>
          </w:p>
          <w:p w14:paraId="0D33BB8A"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wide variety of work produced by graphic communicators and understand the differences in their methods, approaches, </w:t>
            </w:r>
            <w:proofErr w:type="gramStart"/>
            <w:r w:rsidRPr="009B7F48">
              <w:rPr>
                <w:rFonts w:ascii="Calibri" w:eastAsia="Calibri" w:hAnsi="Calibri" w:cs="Calibri"/>
                <w:sz w:val="18"/>
                <w:szCs w:val="18"/>
              </w:rPr>
              <w:t>purposes</w:t>
            </w:r>
            <w:proofErr w:type="gramEnd"/>
            <w:r w:rsidRPr="009B7F48">
              <w:rPr>
                <w:rFonts w:ascii="Calibri" w:eastAsia="Calibri" w:hAnsi="Calibri" w:cs="Calibri"/>
                <w:sz w:val="18"/>
                <w:szCs w:val="18"/>
              </w:rPr>
              <w:t xml:space="preserve"> and intentions such as ethical considerations, marketing strategies, promotional campaigning, and design for print and the web. </w:t>
            </w:r>
          </w:p>
          <w:p w14:paraId="14AE4EF7"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Provide evidence of analytical skills and critical and contextual understanding by appraising, </w:t>
            </w:r>
            <w:proofErr w:type="gramStart"/>
            <w:r w:rsidRPr="009B7F48">
              <w:rPr>
                <w:rFonts w:ascii="Calibri" w:eastAsia="Calibri" w:hAnsi="Calibri" w:cs="Calibri"/>
                <w:sz w:val="18"/>
                <w:szCs w:val="18"/>
              </w:rPr>
              <w:t>comparing</w:t>
            </w:r>
            <w:proofErr w:type="gramEnd"/>
            <w:r w:rsidRPr="009B7F48">
              <w:rPr>
                <w:rFonts w:ascii="Calibri" w:eastAsia="Calibri" w:hAnsi="Calibri" w:cs="Calibri"/>
                <w:sz w:val="18"/>
                <w:szCs w:val="18"/>
              </w:rPr>
              <w:t xml:space="preserve"> and contrasting the work of relevant graphic communicators and other historical and contextual sources, using this to inform their own work. </w:t>
            </w:r>
          </w:p>
          <w:p w14:paraId="7E18052F"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Increase awareness of the wide variety of graphic communication processes and outcomes and the differences between these. </w:t>
            </w:r>
          </w:p>
          <w:p w14:paraId="7A8BE9C3" w14:textId="77777777" w:rsidR="003850CF" w:rsidRPr="009B7F48" w:rsidRDefault="003850CF" w:rsidP="00E42852">
            <w:pPr>
              <w:rPr>
                <w:rFonts w:ascii="Calibri" w:eastAsia="Calibri" w:hAnsi="Calibri" w:cs="Calibri"/>
                <w:b/>
                <w:sz w:val="18"/>
                <w:szCs w:val="18"/>
                <w:u w:val="single"/>
              </w:rPr>
            </w:pPr>
            <w:r w:rsidRPr="009B7F48">
              <w:rPr>
                <w:rFonts w:ascii="Calibri" w:eastAsia="Calibri" w:hAnsi="Calibri" w:cs="Calibri"/>
                <w:b/>
                <w:sz w:val="18"/>
                <w:szCs w:val="18"/>
                <w:u w:val="single"/>
              </w:rPr>
              <w:t>AO2</w:t>
            </w:r>
            <w:r w:rsidRPr="009B7F48">
              <w:rPr>
                <w:rFonts w:ascii="Calibri" w:eastAsia="Calibri" w:hAnsi="Calibri" w:cs="Calibri"/>
                <w:b/>
                <w:sz w:val="18"/>
                <w:szCs w:val="18"/>
              </w:rPr>
              <w:t xml:space="preserve"> </w:t>
            </w:r>
          </w:p>
          <w:p w14:paraId="6493CA42"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Refine and reflect upon work as it progresses by exploring ideas, </w:t>
            </w:r>
            <w:proofErr w:type="gramStart"/>
            <w:r w:rsidRPr="009B7F48">
              <w:rPr>
                <w:rFonts w:ascii="Calibri" w:eastAsia="Calibri" w:hAnsi="Calibri" w:cs="Calibri"/>
                <w:sz w:val="18"/>
                <w:szCs w:val="18"/>
              </w:rPr>
              <w:t>selecting</w:t>
            </w:r>
            <w:proofErr w:type="gramEnd"/>
            <w:r w:rsidRPr="009B7F48">
              <w:rPr>
                <w:rFonts w:ascii="Calibri" w:eastAsia="Calibri" w:hAnsi="Calibri" w:cs="Calibri"/>
                <w:sz w:val="18"/>
                <w:szCs w:val="18"/>
              </w:rPr>
              <w:t xml:space="preserve"> and experimenting with appropriate breadth of graphic communication approaches and processes, including the purposeful manipulation of digital software. Exercise skilful and safe application of these to maximise creative potential and produce quality outcomes. </w:t>
            </w:r>
          </w:p>
          <w:p w14:paraId="14C33FE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stimulating and rich variety of resources to initiate and develop innovative ideas. Pay due regard to line, tone, colour, shape, </w:t>
            </w:r>
            <w:proofErr w:type="gramStart"/>
            <w:r w:rsidRPr="009B7F48">
              <w:rPr>
                <w:rFonts w:ascii="Calibri" w:eastAsia="Calibri" w:hAnsi="Calibri" w:cs="Calibri"/>
                <w:sz w:val="18"/>
                <w:szCs w:val="18"/>
              </w:rPr>
              <w:t>texture</w:t>
            </w:r>
            <w:proofErr w:type="gramEnd"/>
            <w:r w:rsidRPr="009B7F48">
              <w:rPr>
                <w:rFonts w:ascii="Calibri" w:eastAsia="Calibri" w:hAnsi="Calibri" w:cs="Calibri"/>
                <w:sz w:val="18"/>
                <w:szCs w:val="18"/>
              </w:rPr>
              <w:t xml:space="preserve"> and other visual elements to explore and communicate ideas. </w:t>
            </w:r>
          </w:p>
          <w:p w14:paraId="2176AF4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lastRenderedPageBreak/>
              <w:t xml:space="preserve">• Provide evidence of appropriate depth and breadth of study of graphic communication practices, including drawing </w:t>
            </w:r>
            <w:proofErr w:type="gramStart"/>
            <w:r w:rsidRPr="009B7F48">
              <w:rPr>
                <w:rFonts w:ascii="Calibri" w:eastAsia="Calibri" w:hAnsi="Calibri" w:cs="Calibri"/>
                <w:sz w:val="18"/>
                <w:szCs w:val="18"/>
              </w:rPr>
              <w:t>as a means to</w:t>
            </w:r>
            <w:proofErr w:type="gramEnd"/>
            <w:r w:rsidRPr="009B7F48">
              <w:rPr>
                <w:rFonts w:ascii="Calibri" w:eastAsia="Calibri" w:hAnsi="Calibri" w:cs="Calibri"/>
                <w:sz w:val="18"/>
                <w:szCs w:val="18"/>
              </w:rPr>
              <w:t xml:space="preserve"> explore and communicate ideas. Employ sensitive control, for example in refining detail, such as selection of fonts, relationship of typography to images and recognising suitable reprographic processes. </w:t>
            </w:r>
          </w:p>
          <w:p w14:paraId="612DDE2C"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37B13978"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b/>
                <w:sz w:val="18"/>
                <w:szCs w:val="18"/>
                <w:u w:val="single"/>
              </w:rPr>
              <w:t>AO3</w:t>
            </w:r>
            <w:r w:rsidRPr="009B7F48">
              <w:rPr>
                <w:rFonts w:ascii="Calibri" w:eastAsia="Calibri" w:hAnsi="Calibri" w:cs="Calibri"/>
                <w:sz w:val="18"/>
                <w:szCs w:val="18"/>
              </w:rPr>
              <w:t xml:space="preserve"> </w:t>
            </w:r>
          </w:p>
          <w:p w14:paraId="24F67142"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Gather, select, </w:t>
            </w:r>
            <w:proofErr w:type="gramStart"/>
            <w:r w:rsidRPr="009B7F48">
              <w:rPr>
                <w:rFonts w:ascii="Calibri" w:eastAsia="Calibri" w:hAnsi="Calibri" w:cs="Calibri"/>
                <w:sz w:val="18"/>
                <w:szCs w:val="18"/>
              </w:rPr>
              <w:t>organise</w:t>
            </w:r>
            <w:proofErr w:type="gramEnd"/>
            <w:r w:rsidRPr="009B7F48">
              <w:rPr>
                <w:rFonts w:ascii="Calibri" w:eastAsia="Calibri" w:hAnsi="Calibri" w:cs="Calibri"/>
                <w:sz w:val="18"/>
                <w:szCs w:val="18"/>
              </w:rPr>
              <w:t xml:space="preserve"> and communicate information that is relevant to their personal interests as a consequence of careful research and analysis of a stimulating and rich variety of resources. </w:t>
            </w:r>
          </w:p>
          <w:p w14:paraId="1D63C17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Record ideas, first-hand observations, </w:t>
            </w:r>
            <w:proofErr w:type="gramStart"/>
            <w:r w:rsidRPr="009B7F48">
              <w:rPr>
                <w:rFonts w:ascii="Calibri" w:eastAsia="Calibri" w:hAnsi="Calibri" w:cs="Calibri"/>
                <w:sz w:val="18"/>
                <w:szCs w:val="18"/>
              </w:rPr>
              <w:t>insights</w:t>
            </w:r>
            <w:proofErr w:type="gramEnd"/>
            <w:r w:rsidRPr="009B7F48">
              <w:rPr>
                <w:rFonts w:ascii="Calibri" w:eastAsia="Calibri" w:hAnsi="Calibri" w:cs="Calibri"/>
                <w:sz w:val="18"/>
                <w:szCs w:val="18"/>
              </w:rPr>
              <w:t xml:space="preserve"> and judgments by any suitable means, such as layout drawings, thumbnail sketches, storyboards and written notes that are relevant to and support personal intentions. </w:t>
            </w:r>
          </w:p>
          <w:p w14:paraId="170135C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Critically reflect on work as it progresses </w:t>
            </w:r>
            <w:proofErr w:type="gramStart"/>
            <w:r w:rsidRPr="009B7F48">
              <w:rPr>
                <w:rFonts w:ascii="Calibri" w:eastAsia="Calibri" w:hAnsi="Calibri" w:cs="Calibri"/>
                <w:sz w:val="18"/>
                <w:szCs w:val="18"/>
              </w:rPr>
              <w:t>in order to</w:t>
            </w:r>
            <w:proofErr w:type="gramEnd"/>
            <w:r w:rsidRPr="009B7F48">
              <w:rPr>
                <w:rFonts w:ascii="Calibri" w:eastAsia="Calibri" w:hAnsi="Calibri" w:cs="Calibri"/>
                <w:sz w:val="18"/>
                <w:szCs w:val="18"/>
              </w:rPr>
              <w:t xml:space="preserve"> review what has been learned, acquire deeper understanding and clarify purposes and meanings. </w:t>
            </w:r>
          </w:p>
          <w:p w14:paraId="247863A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b/>
                <w:sz w:val="18"/>
                <w:szCs w:val="18"/>
                <w:u w:val="single"/>
              </w:rPr>
              <w:t>AO4</w:t>
            </w:r>
            <w:r w:rsidRPr="009B7F48">
              <w:rPr>
                <w:rFonts w:ascii="Calibri" w:eastAsia="Calibri" w:hAnsi="Calibri" w:cs="Calibri"/>
                <w:sz w:val="18"/>
                <w:szCs w:val="18"/>
              </w:rPr>
              <w:t xml:space="preserve"> </w:t>
            </w:r>
          </w:p>
          <w:p w14:paraId="39935056"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Present personal, imaginative final outcomes, together with selective evidence of thinking and production processes, that effectively realise the student’s stated intentions, fulfil any design </w:t>
            </w:r>
            <w:proofErr w:type="gramStart"/>
            <w:r w:rsidRPr="009B7F48">
              <w:rPr>
                <w:rFonts w:ascii="Calibri" w:eastAsia="Calibri" w:hAnsi="Calibri" w:cs="Calibri"/>
                <w:sz w:val="18"/>
                <w:szCs w:val="18"/>
              </w:rPr>
              <w:t>brief</w:t>
            </w:r>
            <w:proofErr w:type="gramEnd"/>
            <w:r w:rsidRPr="009B7F48">
              <w:rPr>
                <w:rFonts w:ascii="Calibri" w:eastAsia="Calibri" w:hAnsi="Calibri" w:cs="Calibri"/>
                <w:sz w:val="18"/>
                <w:szCs w:val="18"/>
              </w:rPr>
              <w:t xml:space="preserve"> and demonstrate critical understanding of visual and, where appropriate, other forms of communication. </w:t>
            </w:r>
          </w:p>
          <w:p w14:paraId="637DD13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Make explicit connections, where appropriate, between the different elements of the submission, including contextual, </w:t>
            </w:r>
            <w:proofErr w:type="gramStart"/>
            <w:r w:rsidRPr="009B7F48">
              <w:rPr>
                <w:rFonts w:ascii="Calibri" w:eastAsia="Calibri" w:hAnsi="Calibri" w:cs="Calibri"/>
                <w:sz w:val="18"/>
                <w:szCs w:val="18"/>
              </w:rPr>
              <w:t>practical</w:t>
            </w:r>
            <w:proofErr w:type="gramEnd"/>
            <w:r w:rsidRPr="009B7F48">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6CCF892F"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Consider different presentational formats and select the most appropriate for the submission. Due regard should be given to the purpose of the work and how it might engage the interest of an audience or potential clients. For example, alternative ideas might be presented using PowerPoint to show possible layouts, </w:t>
            </w:r>
            <w:proofErr w:type="gramStart"/>
            <w:r w:rsidRPr="009B7F48">
              <w:rPr>
                <w:rFonts w:ascii="Calibri" w:eastAsia="Calibri" w:hAnsi="Calibri" w:cs="Calibri"/>
                <w:sz w:val="18"/>
                <w:szCs w:val="18"/>
              </w:rPr>
              <w:t>colourways</w:t>
            </w:r>
            <w:proofErr w:type="gramEnd"/>
            <w:r w:rsidRPr="009B7F48">
              <w:rPr>
                <w:rFonts w:ascii="Calibri" w:eastAsia="Calibri" w:hAnsi="Calibri" w:cs="Calibri"/>
                <w:sz w:val="18"/>
                <w:szCs w:val="18"/>
              </w:rPr>
              <w:t xml:space="preserve"> and typefaces as well as how large-scale work such as billboards might look in location</w:t>
            </w:r>
          </w:p>
        </w:tc>
      </w:tr>
      <w:tr w:rsidR="003850CF" w14:paraId="437C36F1" w14:textId="77777777" w:rsidTr="00E42852">
        <w:tc>
          <w:tcPr>
            <w:tcW w:w="1282" w:type="dxa"/>
            <w:shd w:val="clear" w:color="auto" w:fill="1F3864" w:themeFill="accent1" w:themeFillShade="80"/>
          </w:tcPr>
          <w:p w14:paraId="498EE02A"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093A7537" w14:textId="77777777" w:rsidR="003850CF" w:rsidRPr="001E4E59" w:rsidRDefault="003850CF" w:rsidP="00E42852">
            <w:pPr>
              <w:rPr>
                <w:rFonts w:cstheme="minorHAnsi"/>
                <w:sz w:val="18"/>
                <w:szCs w:val="18"/>
              </w:rPr>
            </w:pPr>
            <w:r w:rsidRPr="001E4E59">
              <w:rPr>
                <w:rFonts w:cstheme="minorHAnsi"/>
                <w:b/>
                <w:bCs/>
                <w:sz w:val="18"/>
                <w:szCs w:val="18"/>
              </w:rPr>
              <w:t>Module 1</w:t>
            </w:r>
          </w:p>
        </w:tc>
        <w:tc>
          <w:tcPr>
            <w:tcW w:w="1285" w:type="dxa"/>
            <w:shd w:val="clear" w:color="auto" w:fill="1F3864" w:themeFill="accent1" w:themeFillShade="80"/>
          </w:tcPr>
          <w:p w14:paraId="22AF7D2C" w14:textId="77777777" w:rsidR="003850CF" w:rsidRPr="001E4E59" w:rsidRDefault="003850CF" w:rsidP="00E42852">
            <w:pPr>
              <w:rPr>
                <w:rFonts w:cstheme="minorHAnsi"/>
                <w:sz w:val="18"/>
                <w:szCs w:val="18"/>
              </w:rPr>
            </w:pPr>
            <w:r w:rsidRPr="001E4E59">
              <w:rPr>
                <w:rFonts w:cstheme="minorHAnsi"/>
                <w:b/>
                <w:bCs/>
                <w:sz w:val="18"/>
                <w:szCs w:val="18"/>
              </w:rPr>
              <w:t>Module 2</w:t>
            </w:r>
          </w:p>
        </w:tc>
        <w:tc>
          <w:tcPr>
            <w:tcW w:w="1286" w:type="dxa"/>
            <w:shd w:val="clear" w:color="auto" w:fill="1F3864" w:themeFill="accent1" w:themeFillShade="80"/>
          </w:tcPr>
          <w:p w14:paraId="4161D1AF" w14:textId="77777777" w:rsidR="003850CF" w:rsidRPr="001E4E59" w:rsidRDefault="003850CF" w:rsidP="00E42852">
            <w:pPr>
              <w:rPr>
                <w:rFonts w:cstheme="minorHAnsi"/>
                <w:sz w:val="18"/>
                <w:szCs w:val="18"/>
              </w:rPr>
            </w:pPr>
            <w:r w:rsidRPr="001E4E59">
              <w:rPr>
                <w:rFonts w:cstheme="minorHAnsi"/>
                <w:b/>
                <w:bCs/>
                <w:sz w:val="18"/>
                <w:szCs w:val="18"/>
              </w:rPr>
              <w:t>Module 3</w:t>
            </w:r>
          </w:p>
        </w:tc>
        <w:tc>
          <w:tcPr>
            <w:tcW w:w="1286" w:type="dxa"/>
            <w:shd w:val="clear" w:color="auto" w:fill="1F3864" w:themeFill="accent1" w:themeFillShade="80"/>
          </w:tcPr>
          <w:p w14:paraId="60B5F21A" w14:textId="77777777" w:rsidR="003850CF" w:rsidRPr="001E4E59" w:rsidRDefault="003850CF" w:rsidP="00E42852">
            <w:pPr>
              <w:rPr>
                <w:rFonts w:cstheme="minorHAnsi"/>
                <w:sz w:val="18"/>
                <w:szCs w:val="18"/>
              </w:rPr>
            </w:pPr>
            <w:r w:rsidRPr="001E4E59">
              <w:rPr>
                <w:rFonts w:cstheme="minorHAnsi"/>
                <w:b/>
                <w:bCs/>
                <w:sz w:val="18"/>
                <w:szCs w:val="18"/>
              </w:rPr>
              <w:t>Module 4</w:t>
            </w:r>
          </w:p>
        </w:tc>
        <w:tc>
          <w:tcPr>
            <w:tcW w:w="1286" w:type="dxa"/>
            <w:shd w:val="clear" w:color="auto" w:fill="1F3864" w:themeFill="accent1" w:themeFillShade="80"/>
          </w:tcPr>
          <w:p w14:paraId="3F15ACE2" w14:textId="77777777" w:rsidR="003850CF" w:rsidRPr="001E4E59" w:rsidRDefault="003850CF" w:rsidP="00E42852">
            <w:pPr>
              <w:rPr>
                <w:rFonts w:cstheme="minorHAnsi"/>
                <w:sz w:val="18"/>
                <w:szCs w:val="18"/>
              </w:rPr>
            </w:pPr>
            <w:r w:rsidRPr="001E4E59">
              <w:rPr>
                <w:rFonts w:cstheme="minorHAnsi"/>
                <w:b/>
                <w:bCs/>
                <w:sz w:val="18"/>
                <w:szCs w:val="18"/>
              </w:rPr>
              <w:t>Module 5</w:t>
            </w:r>
          </w:p>
        </w:tc>
        <w:tc>
          <w:tcPr>
            <w:tcW w:w="1286" w:type="dxa"/>
            <w:shd w:val="clear" w:color="auto" w:fill="1F3864" w:themeFill="accent1" w:themeFillShade="80"/>
          </w:tcPr>
          <w:p w14:paraId="3D9620FC" w14:textId="77777777" w:rsidR="003850CF" w:rsidRPr="001E4E59" w:rsidRDefault="003850CF" w:rsidP="00E42852">
            <w:pPr>
              <w:rPr>
                <w:rFonts w:cstheme="minorHAnsi"/>
                <w:sz w:val="18"/>
                <w:szCs w:val="18"/>
              </w:rPr>
            </w:pPr>
            <w:r w:rsidRPr="001E4E59">
              <w:rPr>
                <w:rFonts w:cstheme="minorHAnsi"/>
                <w:b/>
                <w:bCs/>
                <w:sz w:val="18"/>
                <w:szCs w:val="18"/>
              </w:rPr>
              <w:t>Module 6</w:t>
            </w:r>
          </w:p>
        </w:tc>
      </w:tr>
      <w:tr w:rsidR="003850CF" w14:paraId="6D6A37F2" w14:textId="77777777" w:rsidTr="00E42852">
        <w:tc>
          <w:tcPr>
            <w:tcW w:w="1282" w:type="dxa"/>
            <w:shd w:val="clear" w:color="auto" w:fill="FFC000" w:themeFill="accent4"/>
          </w:tcPr>
          <w:p w14:paraId="0F549BC3" w14:textId="77777777" w:rsidR="003850CF" w:rsidRPr="0090620E" w:rsidRDefault="003850CF" w:rsidP="00E42852">
            <w:pPr>
              <w:rPr>
                <w:rFonts w:cstheme="minorHAnsi"/>
                <w:b/>
                <w:bCs/>
                <w:sz w:val="24"/>
                <w:szCs w:val="24"/>
              </w:rPr>
            </w:pPr>
            <w:r w:rsidRPr="0090620E">
              <w:rPr>
                <w:rFonts w:cstheme="minorHAnsi"/>
                <w:b/>
                <w:bCs/>
                <w:sz w:val="24"/>
                <w:szCs w:val="24"/>
              </w:rPr>
              <w:t>Year 12</w:t>
            </w:r>
          </w:p>
        </w:tc>
        <w:tc>
          <w:tcPr>
            <w:tcW w:w="2570" w:type="dxa"/>
            <w:gridSpan w:val="2"/>
          </w:tcPr>
          <w:p w14:paraId="3BE84402" w14:textId="77777777" w:rsidR="003850CF" w:rsidRPr="001E4E59" w:rsidRDefault="003850CF" w:rsidP="00E42852">
            <w:pPr>
              <w:rPr>
                <w:rFonts w:cstheme="minorHAnsi"/>
                <w:b/>
                <w:bCs/>
                <w:sz w:val="18"/>
                <w:szCs w:val="18"/>
              </w:rPr>
            </w:pPr>
            <w:r w:rsidRPr="001E4E59">
              <w:rPr>
                <w:rFonts w:cstheme="minorHAnsi"/>
                <w:b/>
                <w:bCs/>
                <w:sz w:val="18"/>
                <w:szCs w:val="18"/>
              </w:rPr>
              <w:t>Skill-Building</w:t>
            </w:r>
          </w:p>
          <w:p w14:paraId="5885D518" w14:textId="77777777" w:rsidR="003850CF" w:rsidRPr="001E4E59" w:rsidRDefault="003850CF" w:rsidP="003850CF">
            <w:pPr>
              <w:pStyle w:val="ListParagraph"/>
              <w:numPr>
                <w:ilvl w:val="0"/>
                <w:numId w:val="5"/>
              </w:numPr>
              <w:ind w:left="348" w:hanging="348"/>
              <w:rPr>
                <w:sz w:val="18"/>
                <w:szCs w:val="18"/>
              </w:rPr>
            </w:pPr>
            <w:r w:rsidRPr="2C48F239">
              <w:rPr>
                <w:sz w:val="18"/>
                <w:szCs w:val="18"/>
              </w:rPr>
              <w:t xml:space="preserve">Refine and reflect upon work as it progresses by exploring ideas, </w:t>
            </w:r>
            <w:proofErr w:type="gramStart"/>
            <w:r w:rsidRPr="2C48F239">
              <w:rPr>
                <w:sz w:val="18"/>
                <w:szCs w:val="18"/>
              </w:rPr>
              <w:t>selecting</w:t>
            </w:r>
            <w:proofErr w:type="gramEnd"/>
            <w:r w:rsidRPr="2C48F239">
              <w:rPr>
                <w:sz w:val="18"/>
                <w:szCs w:val="18"/>
              </w:rPr>
              <w:t xml:space="preserve"> and experimenting with appropriate breadth of fine art media, techniques and processes, singly and in combination. Exercise skilful and safe application of these to maximise</w:t>
            </w:r>
          </w:p>
          <w:p w14:paraId="214CE7CA" w14:textId="77777777" w:rsidR="003850CF" w:rsidRPr="001E4E59" w:rsidRDefault="003850CF" w:rsidP="003850CF">
            <w:pPr>
              <w:pStyle w:val="ListParagraph"/>
              <w:numPr>
                <w:ilvl w:val="0"/>
                <w:numId w:val="4"/>
              </w:numPr>
              <w:rPr>
                <w:sz w:val="18"/>
                <w:szCs w:val="18"/>
              </w:rPr>
            </w:pPr>
            <w:r w:rsidRPr="2C48F239">
              <w:rPr>
                <w:sz w:val="18"/>
                <w:szCs w:val="18"/>
              </w:rPr>
              <w:t>creative potential and produce quality outcomes.</w:t>
            </w:r>
          </w:p>
          <w:p w14:paraId="1E6503B5" w14:textId="77777777" w:rsidR="003850CF" w:rsidRPr="001E4E59" w:rsidRDefault="003850CF" w:rsidP="003850CF">
            <w:pPr>
              <w:pStyle w:val="ListParagraph"/>
              <w:numPr>
                <w:ilvl w:val="0"/>
                <w:numId w:val="4"/>
              </w:numPr>
              <w:rPr>
                <w:sz w:val="18"/>
                <w:szCs w:val="18"/>
              </w:rPr>
            </w:pPr>
            <w:r w:rsidRPr="2C48F239">
              <w:rPr>
                <w:sz w:val="18"/>
                <w:szCs w:val="18"/>
              </w:rPr>
              <w:t>Explore a stimulating and rich variety of resources to initiate and develop innovative ideas</w:t>
            </w:r>
          </w:p>
          <w:p w14:paraId="244BE9A2" w14:textId="77777777" w:rsidR="003850CF" w:rsidRPr="001E4E59" w:rsidRDefault="003850CF" w:rsidP="003850CF">
            <w:pPr>
              <w:pStyle w:val="ListParagraph"/>
              <w:numPr>
                <w:ilvl w:val="0"/>
                <w:numId w:val="4"/>
              </w:numPr>
              <w:rPr>
                <w:sz w:val="18"/>
                <w:szCs w:val="18"/>
              </w:rPr>
            </w:pPr>
            <w:r w:rsidRPr="2C48F239">
              <w:rPr>
                <w:sz w:val="18"/>
                <w:szCs w:val="18"/>
              </w:rPr>
              <w:t xml:space="preserve">Pay due regard to line, tone, colour, shape, </w:t>
            </w:r>
            <w:proofErr w:type="gramStart"/>
            <w:r w:rsidRPr="2C48F239">
              <w:rPr>
                <w:sz w:val="18"/>
                <w:szCs w:val="18"/>
              </w:rPr>
              <w:t>texture</w:t>
            </w:r>
            <w:proofErr w:type="gramEnd"/>
            <w:r w:rsidRPr="2C48F239">
              <w:rPr>
                <w:sz w:val="18"/>
                <w:szCs w:val="18"/>
              </w:rPr>
              <w:t xml:space="preserve"> and other visual elements to explore and communicate ideas.</w:t>
            </w:r>
          </w:p>
          <w:p w14:paraId="0F4EAC25" w14:textId="77777777" w:rsidR="003850CF" w:rsidRPr="001E4E59" w:rsidRDefault="003850CF" w:rsidP="003850CF">
            <w:pPr>
              <w:pStyle w:val="ListParagraph"/>
              <w:numPr>
                <w:ilvl w:val="0"/>
                <w:numId w:val="4"/>
              </w:numPr>
              <w:rPr>
                <w:sz w:val="18"/>
                <w:szCs w:val="18"/>
              </w:rPr>
            </w:pPr>
            <w:r w:rsidRPr="2C48F239">
              <w:rPr>
                <w:sz w:val="18"/>
                <w:szCs w:val="18"/>
              </w:rPr>
              <w:t xml:space="preserve">Provide evidence of appropriate depth and breadth of study of fine art practices, including drawing as an </w:t>
            </w:r>
            <w:proofErr w:type="gramStart"/>
            <w:r w:rsidRPr="2C48F239">
              <w:rPr>
                <w:sz w:val="18"/>
                <w:szCs w:val="18"/>
              </w:rPr>
              <w:t>end in itself</w:t>
            </w:r>
            <w:proofErr w:type="gramEnd"/>
            <w:r w:rsidRPr="2C48F239">
              <w:rPr>
                <w:sz w:val="18"/>
                <w:szCs w:val="18"/>
              </w:rPr>
              <w:t>. Employ sensitive control, for example, in refining detail or in using accurate or exaggerated colour and tone.</w:t>
            </w:r>
          </w:p>
          <w:p w14:paraId="582EB512" w14:textId="77777777" w:rsidR="003850CF" w:rsidRPr="001E4E59" w:rsidRDefault="003850CF" w:rsidP="003850CF">
            <w:pPr>
              <w:pStyle w:val="ListParagraph"/>
              <w:numPr>
                <w:ilvl w:val="0"/>
                <w:numId w:val="4"/>
              </w:numPr>
              <w:rPr>
                <w:sz w:val="18"/>
                <w:szCs w:val="18"/>
              </w:rPr>
            </w:pPr>
            <w:r w:rsidRPr="2C48F239">
              <w:rPr>
                <w:sz w:val="18"/>
                <w:szCs w:val="18"/>
              </w:rPr>
              <w:t xml:space="preserve">Show discrimination in reviewing ideas as work develops. Establish a clear working relationship between working methods </w:t>
            </w:r>
            <w:r w:rsidRPr="2C48F239">
              <w:rPr>
                <w:sz w:val="18"/>
                <w:szCs w:val="18"/>
              </w:rPr>
              <w:lastRenderedPageBreak/>
              <w:t>and outcomes by documenting significant steps so that final outcomes do not emerge</w:t>
            </w:r>
          </w:p>
        </w:tc>
        <w:tc>
          <w:tcPr>
            <w:tcW w:w="5144" w:type="dxa"/>
            <w:gridSpan w:val="4"/>
          </w:tcPr>
          <w:p w14:paraId="12E56522" w14:textId="77777777" w:rsidR="003850CF" w:rsidRPr="001E4E59" w:rsidRDefault="003850CF" w:rsidP="00E42852">
            <w:pPr>
              <w:rPr>
                <w:rFonts w:cstheme="minorHAnsi"/>
                <w:sz w:val="18"/>
                <w:szCs w:val="18"/>
              </w:rPr>
            </w:pPr>
            <w:r w:rsidRPr="001E4E59">
              <w:rPr>
                <w:rFonts w:cstheme="minorHAnsi"/>
                <w:b/>
                <w:bCs/>
                <w:sz w:val="18"/>
                <w:szCs w:val="18"/>
              </w:rPr>
              <w:lastRenderedPageBreak/>
              <w:t>Coursework: Personal Investigation (60% final grade)</w:t>
            </w:r>
          </w:p>
          <w:p w14:paraId="05658AEB" w14:textId="77777777" w:rsidR="003850CF" w:rsidRPr="001E4E59" w:rsidRDefault="003850CF" w:rsidP="00E42852">
            <w:pPr>
              <w:rPr>
                <w:rFonts w:cstheme="minorHAnsi"/>
                <w:sz w:val="18"/>
                <w:szCs w:val="18"/>
              </w:rPr>
            </w:pPr>
            <w:r w:rsidRPr="001E4E59">
              <w:rPr>
                <w:rFonts w:cstheme="minorHAnsi"/>
                <w:sz w:val="18"/>
                <w:szCs w:val="18"/>
              </w:rPr>
              <w:t xml:space="preserve">Students investigate a theme of their choice. Develop ideas through appropriate mediums, taking inspiration from contextual sources to arrive at </w:t>
            </w:r>
            <w:proofErr w:type="gramStart"/>
            <w:r w:rsidRPr="001E4E59">
              <w:rPr>
                <w:rFonts w:cstheme="minorHAnsi"/>
                <w:sz w:val="18"/>
                <w:szCs w:val="18"/>
              </w:rPr>
              <w:t>a final outcome</w:t>
            </w:r>
            <w:proofErr w:type="gramEnd"/>
            <w:r w:rsidRPr="001E4E59">
              <w:rPr>
                <w:rFonts w:cstheme="minorHAnsi"/>
                <w:sz w:val="18"/>
                <w:szCs w:val="18"/>
              </w:rPr>
              <w:t xml:space="preserve">. </w:t>
            </w:r>
          </w:p>
          <w:p w14:paraId="238F0A60" w14:textId="77777777" w:rsidR="003850CF" w:rsidRPr="001E4E59" w:rsidRDefault="003850CF" w:rsidP="00E42852">
            <w:pPr>
              <w:rPr>
                <w:rFonts w:cstheme="minorHAnsi"/>
                <w:sz w:val="18"/>
                <w:szCs w:val="18"/>
              </w:rPr>
            </w:pPr>
          </w:p>
          <w:p w14:paraId="418DD6C6" w14:textId="77777777" w:rsidR="003850CF" w:rsidRPr="001E4E59" w:rsidRDefault="003850CF" w:rsidP="003850CF">
            <w:pPr>
              <w:pStyle w:val="ListParagraph"/>
              <w:numPr>
                <w:ilvl w:val="0"/>
                <w:numId w:val="3"/>
              </w:numPr>
              <w:rPr>
                <w:rFonts w:eastAsiaTheme="minorEastAsia"/>
                <w:sz w:val="18"/>
                <w:szCs w:val="18"/>
              </w:rPr>
            </w:pPr>
            <w:r w:rsidRPr="02E3F50B">
              <w:rPr>
                <w:sz w:val="18"/>
                <w:szCs w:val="18"/>
              </w:rPr>
              <w:t xml:space="preserve"> Development of ideas that are informed by contextual study of past and present graphic design and other sources such as television and cinema, fine art, product design and published media. </w:t>
            </w:r>
          </w:p>
          <w:p w14:paraId="797531DC" w14:textId="77777777" w:rsidR="003850CF" w:rsidRPr="001E4E59" w:rsidRDefault="003850CF" w:rsidP="003850CF">
            <w:pPr>
              <w:pStyle w:val="ListParagraph"/>
              <w:numPr>
                <w:ilvl w:val="0"/>
                <w:numId w:val="3"/>
              </w:numPr>
              <w:rPr>
                <w:sz w:val="18"/>
                <w:szCs w:val="18"/>
              </w:rPr>
            </w:pPr>
            <w:r w:rsidRPr="02E3F50B">
              <w:rPr>
                <w:sz w:val="18"/>
                <w:szCs w:val="18"/>
              </w:rPr>
              <w:t xml:space="preserve"> Awareness of the variety of issues that influence the purposes, meanings and contexts of graphic design such as ethical and conservational considerations, marketing strategies, promotional campaigning, reprographic processes and magazine and journal production. </w:t>
            </w:r>
          </w:p>
          <w:p w14:paraId="2006AD26" w14:textId="77777777" w:rsidR="003850CF" w:rsidRPr="001E4E59" w:rsidRDefault="003850CF" w:rsidP="003850CF">
            <w:pPr>
              <w:pStyle w:val="ListParagraph"/>
              <w:numPr>
                <w:ilvl w:val="0"/>
                <w:numId w:val="3"/>
              </w:numPr>
              <w:rPr>
                <w:sz w:val="18"/>
                <w:szCs w:val="18"/>
              </w:rPr>
            </w:pPr>
            <w:r w:rsidRPr="02E3F50B">
              <w:rPr>
                <w:sz w:val="18"/>
                <w:szCs w:val="18"/>
              </w:rPr>
              <w:t xml:space="preserve"> Analytical skill and critical and contextual understanding in appraising, </w:t>
            </w:r>
            <w:proofErr w:type="gramStart"/>
            <w:r w:rsidRPr="02E3F50B">
              <w:rPr>
                <w:sz w:val="18"/>
                <w:szCs w:val="18"/>
              </w:rPr>
              <w:t>comparing</w:t>
            </w:r>
            <w:proofErr w:type="gramEnd"/>
            <w:r w:rsidRPr="02E3F50B">
              <w:rPr>
                <w:sz w:val="18"/>
                <w:szCs w:val="18"/>
              </w:rPr>
              <w:t xml:space="preserve"> and contrasting the work of relevant graphic designers, other contextual sources and in the formative and summative evaluation of personal design processes and outcomes.</w:t>
            </w:r>
          </w:p>
          <w:p w14:paraId="3B2D57C2" w14:textId="77777777" w:rsidR="003850CF" w:rsidRPr="001E4E59" w:rsidRDefault="003850CF" w:rsidP="003850CF">
            <w:pPr>
              <w:pStyle w:val="ListParagraph"/>
              <w:numPr>
                <w:ilvl w:val="0"/>
                <w:numId w:val="3"/>
              </w:numPr>
              <w:rPr>
                <w:sz w:val="18"/>
                <w:szCs w:val="18"/>
              </w:rPr>
            </w:pPr>
            <w:r w:rsidRPr="02E3F50B">
              <w:rPr>
                <w:sz w:val="18"/>
                <w:szCs w:val="18"/>
              </w:rPr>
              <w:t xml:space="preserve"> Selection of, and experimentation with, appropriate graphic design media and processes, with controlled use of typography and imagery from primary and secondary sources, including purposeful manipulation using digital software. Technical details may be </w:t>
            </w:r>
            <w:proofErr w:type="gramStart"/>
            <w:r w:rsidRPr="02E3F50B">
              <w:rPr>
                <w:sz w:val="18"/>
                <w:szCs w:val="18"/>
              </w:rPr>
              <w:t>included, but</w:t>
            </w:r>
            <w:proofErr w:type="gramEnd"/>
            <w:r w:rsidRPr="02E3F50B">
              <w:rPr>
                <w:sz w:val="18"/>
                <w:szCs w:val="18"/>
              </w:rPr>
              <w:t xml:space="preserve"> should be selective and concise. Concern with technical processes should not assume greater importance than the progression of creative ideas. </w:t>
            </w:r>
          </w:p>
          <w:p w14:paraId="558C75DB" w14:textId="77777777" w:rsidR="003850CF" w:rsidRPr="001E4E59" w:rsidRDefault="003850CF" w:rsidP="003850CF">
            <w:pPr>
              <w:pStyle w:val="ListParagraph"/>
              <w:numPr>
                <w:ilvl w:val="0"/>
                <w:numId w:val="3"/>
              </w:numPr>
              <w:rPr>
                <w:sz w:val="18"/>
                <w:szCs w:val="18"/>
              </w:rPr>
            </w:pPr>
            <w:r w:rsidRPr="02E3F50B">
              <w:rPr>
                <w:sz w:val="18"/>
                <w:szCs w:val="18"/>
              </w:rPr>
              <w:t xml:space="preserve"> Exploration of stimulating resources and studio-based and environmental sources to initiate and develop innovative ideas, with due regard to composition and layout, proportion, line, tone, colour, texture, scale and other visual </w:t>
            </w:r>
            <w:proofErr w:type="gramStart"/>
            <w:r w:rsidRPr="02E3F50B">
              <w:rPr>
                <w:sz w:val="18"/>
                <w:szCs w:val="18"/>
              </w:rPr>
              <w:t>elements..</w:t>
            </w:r>
            <w:proofErr w:type="gramEnd"/>
            <w:r w:rsidRPr="02E3F50B">
              <w:rPr>
                <w:sz w:val="18"/>
                <w:szCs w:val="18"/>
              </w:rPr>
              <w:t xml:space="preserve"> The full potential of graphic communication should be explored through experimentation with established and emerging technologies and, where appropriate, combining graphic design methods with other processes to originate new ways of working. Each significant step in the creative process should be documented, with particular attention given to the </w:t>
            </w:r>
            <w:r w:rsidRPr="02E3F50B">
              <w:rPr>
                <w:sz w:val="18"/>
                <w:szCs w:val="18"/>
              </w:rPr>
              <w:lastRenderedPageBreak/>
              <w:t xml:space="preserve">penultimate stage so that final outcomes do not suddenly appear. </w:t>
            </w:r>
          </w:p>
          <w:p w14:paraId="08923E3C" w14:textId="77777777" w:rsidR="003850CF" w:rsidRPr="001E4E59" w:rsidRDefault="003850CF" w:rsidP="003850CF">
            <w:pPr>
              <w:pStyle w:val="ListParagraph"/>
              <w:numPr>
                <w:ilvl w:val="0"/>
                <w:numId w:val="3"/>
              </w:numPr>
              <w:rPr>
                <w:sz w:val="18"/>
                <w:szCs w:val="18"/>
              </w:rPr>
            </w:pPr>
            <w:r w:rsidRPr="02E3F50B">
              <w:rPr>
                <w:sz w:val="18"/>
                <w:szCs w:val="18"/>
              </w:rPr>
              <w:t xml:space="preserve"> Discrimination in reviewing ideas as work develops. Careful control exercised in refining detail, such as selection of fonts, relationship of typography to images and a suitable reprographic process to produce outcomes of quality.</w:t>
            </w:r>
          </w:p>
        </w:tc>
      </w:tr>
      <w:tr w:rsidR="003850CF" w14:paraId="61EAB748" w14:textId="77777777" w:rsidTr="00E42852">
        <w:tc>
          <w:tcPr>
            <w:tcW w:w="1282" w:type="dxa"/>
            <w:shd w:val="clear" w:color="auto" w:fill="FFC000" w:themeFill="accent4"/>
          </w:tcPr>
          <w:p w14:paraId="1EF128F1" w14:textId="77777777" w:rsidR="003850CF" w:rsidRPr="0090620E" w:rsidRDefault="003850CF" w:rsidP="00E42852">
            <w:pPr>
              <w:rPr>
                <w:rFonts w:cstheme="minorHAnsi"/>
                <w:b/>
                <w:bCs/>
                <w:sz w:val="24"/>
                <w:szCs w:val="24"/>
              </w:rPr>
            </w:pPr>
            <w:r w:rsidRPr="0090620E">
              <w:rPr>
                <w:rFonts w:cstheme="minorHAnsi"/>
                <w:b/>
                <w:bCs/>
                <w:sz w:val="24"/>
                <w:szCs w:val="24"/>
              </w:rPr>
              <w:lastRenderedPageBreak/>
              <w:t>Year 13</w:t>
            </w:r>
          </w:p>
        </w:tc>
        <w:tc>
          <w:tcPr>
            <w:tcW w:w="2570" w:type="dxa"/>
            <w:gridSpan w:val="2"/>
          </w:tcPr>
          <w:p w14:paraId="24BC59ED" w14:textId="77777777" w:rsidR="003850CF" w:rsidRDefault="003850CF" w:rsidP="00E42852">
            <w:pPr>
              <w:rPr>
                <w:rFonts w:cstheme="minorHAnsi"/>
                <w:b/>
                <w:bCs/>
                <w:sz w:val="18"/>
                <w:szCs w:val="18"/>
              </w:rPr>
            </w:pPr>
            <w:r w:rsidRPr="02E3F50B">
              <w:rPr>
                <w:b/>
                <w:sz w:val="18"/>
                <w:szCs w:val="18"/>
              </w:rPr>
              <w:t>Coursework (as in Year 12, Modules 3-6)</w:t>
            </w:r>
          </w:p>
          <w:p w14:paraId="68D2B1A9"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Gathering, selecting, </w:t>
            </w:r>
            <w:proofErr w:type="gramStart"/>
            <w:r w:rsidRPr="02E3F50B">
              <w:rPr>
                <w:rFonts w:ascii="Calibri" w:eastAsia="Calibri" w:hAnsi="Calibri" w:cs="Calibri"/>
                <w:sz w:val="18"/>
                <w:szCs w:val="18"/>
              </w:rPr>
              <w:t>organising</w:t>
            </w:r>
            <w:proofErr w:type="gramEnd"/>
            <w:r w:rsidRPr="02E3F50B">
              <w:rPr>
                <w:rFonts w:ascii="Calibri" w:eastAsia="Calibri" w:hAnsi="Calibri" w:cs="Calibri"/>
                <w:sz w:val="18"/>
                <w:szCs w:val="18"/>
              </w:rPr>
              <w:t xml:space="preserve"> and communicating relevant information in undertaking research into visual and other sources of reference. Due attention given to the selection of the most appropriate images and the analysis and annotation of these, rather than including multiple thumbnail prints with no evaluative comments.</w:t>
            </w:r>
          </w:p>
          <w:p w14:paraId="75F6950E" w14:textId="77777777" w:rsidR="003850CF" w:rsidRDefault="003850CF" w:rsidP="00E42852">
            <w:pPr>
              <w:rPr>
                <w:rFonts w:ascii="Calibri" w:eastAsia="Calibri" w:hAnsi="Calibri" w:cs="Calibri"/>
                <w:sz w:val="18"/>
                <w:szCs w:val="18"/>
              </w:rPr>
            </w:pPr>
          </w:p>
          <w:p w14:paraId="0FC1332C"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Recording, through drawing, photographs and by other means, such as layout sketches, storyboards and written notes,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that are relevant to personal intentions. </w:t>
            </w:r>
          </w:p>
          <w:p w14:paraId="01D4E6D8" w14:textId="77777777" w:rsidR="003850CF" w:rsidRDefault="003850CF" w:rsidP="00E42852">
            <w:pPr>
              <w:rPr>
                <w:rFonts w:ascii="Calibri" w:eastAsia="Calibri" w:hAnsi="Calibri" w:cs="Calibri"/>
                <w:sz w:val="18"/>
                <w:szCs w:val="18"/>
              </w:rPr>
            </w:pPr>
          </w:p>
          <w:p w14:paraId="5FA8A75C"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Critical reflection on work and progress </w:t>
            </w:r>
            <w:proofErr w:type="gramStart"/>
            <w:r w:rsidRPr="02E3F50B">
              <w:rPr>
                <w:rFonts w:ascii="Calibri" w:eastAsia="Calibri" w:hAnsi="Calibri" w:cs="Calibri"/>
                <w:sz w:val="18"/>
                <w:szCs w:val="18"/>
              </w:rPr>
              <w:t>in order to</w:t>
            </w:r>
            <w:proofErr w:type="gramEnd"/>
            <w:r w:rsidRPr="02E3F50B">
              <w:rPr>
                <w:rFonts w:ascii="Calibri" w:eastAsia="Calibri" w:hAnsi="Calibri" w:cs="Calibri"/>
                <w:sz w:val="18"/>
                <w:szCs w:val="18"/>
              </w:rPr>
              <w:t xml:space="preserve"> review what has been learned, deepen understanding and clarify purpose and meaning. </w:t>
            </w:r>
          </w:p>
          <w:p w14:paraId="64296BC8" w14:textId="77777777" w:rsidR="003850CF" w:rsidRDefault="003850CF" w:rsidP="00E42852">
            <w:pPr>
              <w:rPr>
                <w:rFonts w:ascii="Calibri" w:eastAsia="Calibri" w:hAnsi="Calibri" w:cs="Calibri"/>
                <w:sz w:val="18"/>
                <w:szCs w:val="18"/>
              </w:rPr>
            </w:pPr>
          </w:p>
          <w:p w14:paraId="2418D610"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Presentation of creative responses that are essentially personal, effectively realise stated intentions and fulfil design requirements. </w:t>
            </w:r>
          </w:p>
          <w:p w14:paraId="67D8E7B2" w14:textId="77777777" w:rsidR="003850CF" w:rsidRDefault="003850CF" w:rsidP="00E42852">
            <w:pPr>
              <w:rPr>
                <w:rFonts w:ascii="Calibri" w:eastAsia="Calibri" w:hAnsi="Calibri" w:cs="Calibri"/>
                <w:sz w:val="18"/>
                <w:szCs w:val="18"/>
              </w:rPr>
            </w:pPr>
          </w:p>
          <w:p w14:paraId="073D873C"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Explicit connections made, where appropriate, between the different elements of the submission, including contextual,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written responses, presenting work that is meaningful, well informed and in an order which can be easily followed.</w:t>
            </w:r>
          </w:p>
          <w:p w14:paraId="5E79CE07" w14:textId="77777777" w:rsidR="003850CF" w:rsidRDefault="003850CF" w:rsidP="00E42852">
            <w:pPr>
              <w:rPr>
                <w:rFonts w:ascii="Calibri" w:eastAsia="Calibri" w:hAnsi="Calibri" w:cs="Calibri"/>
                <w:sz w:val="18"/>
                <w:szCs w:val="18"/>
              </w:rPr>
            </w:pPr>
          </w:p>
          <w:p w14:paraId="01E1DC75"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Consideration of different presentational formats, such as public transport advertising or bus shelter posters, selecting the most appropriate of these for the submission, giving due regard to the purpose of the work and how it might engage the interest of an audience or potential clients. If the print size or cost of a preferred format is a constraint, then this could be drawn, described </w:t>
            </w:r>
            <w:r w:rsidRPr="02E3F50B">
              <w:rPr>
                <w:rFonts w:ascii="Calibri" w:eastAsia="Calibri" w:hAnsi="Calibri" w:cs="Calibri"/>
                <w:sz w:val="18"/>
                <w:szCs w:val="18"/>
              </w:rPr>
              <w:lastRenderedPageBreak/>
              <w:t>and/or presented as a scale model</w:t>
            </w:r>
          </w:p>
          <w:p w14:paraId="50D315EC" w14:textId="77777777" w:rsidR="003850CF" w:rsidRPr="001E4E59" w:rsidRDefault="003850CF" w:rsidP="00E42852">
            <w:pPr>
              <w:rPr>
                <w:rFonts w:cstheme="minorHAnsi"/>
                <w:sz w:val="18"/>
                <w:szCs w:val="18"/>
              </w:rPr>
            </w:pPr>
          </w:p>
        </w:tc>
        <w:tc>
          <w:tcPr>
            <w:tcW w:w="5144" w:type="dxa"/>
            <w:gridSpan w:val="4"/>
          </w:tcPr>
          <w:p w14:paraId="4CFCD906" w14:textId="77777777" w:rsidR="003850CF" w:rsidRPr="001E4E59" w:rsidRDefault="003850CF" w:rsidP="00E42852">
            <w:pPr>
              <w:rPr>
                <w:rFonts w:cstheme="minorHAnsi"/>
                <w:b/>
                <w:bCs/>
                <w:sz w:val="18"/>
                <w:szCs w:val="18"/>
              </w:rPr>
            </w:pPr>
            <w:r w:rsidRPr="001E4E59">
              <w:rPr>
                <w:rFonts w:cstheme="minorHAnsi"/>
                <w:b/>
                <w:bCs/>
                <w:sz w:val="18"/>
                <w:szCs w:val="18"/>
              </w:rPr>
              <w:lastRenderedPageBreak/>
              <w:t>Exam (begins 01 Feb) (40% final grade)</w:t>
            </w:r>
          </w:p>
          <w:p w14:paraId="1B1EA74E" w14:textId="77777777" w:rsidR="003850CF" w:rsidRPr="001E4E59" w:rsidRDefault="003850CF" w:rsidP="00E42852">
            <w:pPr>
              <w:rPr>
                <w:sz w:val="18"/>
                <w:szCs w:val="18"/>
              </w:rPr>
            </w:pPr>
            <w:r w:rsidRPr="02E3F50B">
              <w:rPr>
                <w:rFonts w:ascii="Calibri" w:eastAsia="Calibri" w:hAnsi="Calibri" w:cs="Calibri"/>
                <w:sz w:val="18"/>
                <w:szCs w:val="18"/>
              </w:rPr>
              <w:t xml:space="preserve">The Externally Set Assignment consists of a series of visual (including moving image) and written stimuli set by EDUQAS. Learners are required to select one of the stimuli and develop it in the form of: </w:t>
            </w:r>
          </w:p>
          <w:p w14:paraId="020512F0" w14:textId="77777777" w:rsidR="003850CF" w:rsidRPr="001E4E59" w:rsidRDefault="003850CF" w:rsidP="00E42852">
            <w:pPr>
              <w:rPr>
                <w:sz w:val="18"/>
                <w:szCs w:val="18"/>
              </w:rPr>
            </w:pPr>
            <w:r w:rsidRPr="02E3F50B">
              <w:rPr>
                <w:rFonts w:ascii="Calibri" w:eastAsia="Calibri" w:hAnsi="Calibri" w:cs="Calibri"/>
                <w:sz w:val="18"/>
                <w:szCs w:val="18"/>
              </w:rPr>
              <w:t xml:space="preserve"> a personal response or an issue to be addressed or a problem to be considered or a specific design brief or another suitable starting point. Learners will develop their response over a preparatory study period (January until April). Responses must take the form of critical,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theoretical preparatory work and/or supporting studies, which will inform the resolution of these ideas. learners will be allocated a period of 15 hours sustained focus study to realise their response unaided and under supervised conditions.</w:t>
            </w:r>
            <w:r w:rsidRPr="02E3F50B">
              <w:rPr>
                <w:sz w:val="18"/>
                <w:szCs w:val="18"/>
              </w:rPr>
              <w:t xml:space="preserve"> </w:t>
            </w:r>
          </w:p>
          <w:p w14:paraId="17B42C20" w14:textId="77777777" w:rsidR="003850CF" w:rsidRDefault="003850CF" w:rsidP="00E42852">
            <w:pPr>
              <w:rPr>
                <w:sz w:val="18"/>
                <w:szCs w:val="18"/>
              </w:rPr>
            </w:pPr>
          </w:p>
          <w:p w14:paraId="760D7E2C" w14:textId="77777777" w:rsidR="003850CF" w:rsidRDefault="003850CF" w:rsidP="00E42852">
            <w:pPr>
              <w:rPr>
                <w:b/>
                <w:bCs/>
                <w:sz w:val="18"/>
                <w:szCs w:val="18"/>
                <w:u w:val="single"/>
              </w:rPr>
            </w:pPr>
            <w:r w:rsidRPr="02E3F50B">
              <w:rPr>
                <w:b/>
                <w:bCs/>
                <w:sz w:val="18"/>
                <w:szCs w:val="18"/>
                <w:u w:val="single"/>
              </w:rPr>
              <w:t xml:space="preserve">Students are assessed </w:t>
            </w:r>
            <w:proofErr w:type="gramStart"/>
            <w:r w:rsidRPr="02E3F50B">
              <w:rPr>
                <w:b/>
                <w:bCs/>
                <w:sz w:val="18"/>
                <w:szCs w:val="18"/>
                <w:u w:val="single"/>
              </w:rPr>
              <w:t>against  the</w:t>
            </w:r>
            <w:proofErr w:type="gramEnd"/>
            <w:r w:rsidRPr="02E3F50B">
              <w:rPr>
                <w:b/>
                <w:bCs/>
                <w:sz w:val="18"/>
                <w:szCs w:val="18"/>
                <w:u w:val="single"/>
              </w:rPr>
              <w:t xml:space="preserve"> following assessment objectives in both coursework and Externally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7EAE57D0" w14:textId="77777777" w:rsidR="003850CF" w:rsidRDefault="003850CF" w:rsidP="00E42852">
            <w:pPr>
              <w:rPr>
                <w:sz w:val="18"/>
                <w:szCs w:val="18"/>
              </w:rPr>
            </w:pPr>
          </w:p>
          <w:p w14:paraId="016BD442" w14:textId="77777777" w:rsidR="003850CF"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Learners must demonstrate their ability to: </w:t>
            </w:r>
          </w:p>
          <w:p w14:paraId="20BA87AC"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AO1</w:t>
            </w:r>
            <w:r w:rsidRPr="02E3F50B">
              <w:rPr>
                <w:rFonts w:ascii="Calibri" w:eastAsia="Calibri" w:hAnsi="Calibri" w:cs="Calibri"/>
                <w:sz w:val="18"/>
                <w:szCs w:val="18"/>
              </w:rPr>
              <w:t xml:space="preserve"> Develop ideas through sustained and focused investigations informed by contextual and other sources, demonstrating analytical and critical understanding. </w:t>
            </w:r>
          </w:p>
          <w:p w14:paraId="2EF3A4F5"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Explore and select appropriate resources, media, materials, </w:t>
            </w:r>
            <w:proofErr w:type="gramStart"/>
            <w:r w:rsidRPr="02E3F50B">
              <w:rPr>
                <w:rFonts w:ascii="Calibri" w:eastAsia="Calibri" w:hAnsi="Calibri" w:cs="Calibri"/>
                <w:sz w:val="18"/>
                <w:szCs w:val="18"/>
              </w:rPr>
              <w:t>techniques</w:t>
            </w:r>
            <w:proofErr w:type="gramEnd"/>
            <w:r w:rsidRPr="02E3F50B">
              <w:rPr>
                <w:rFonts w:ascii="Calibri" w:eastAsia="Calibri" w:hAnsi="Calibri" w:cs="Calibri"/>
                <w:sz w:val="18"/>
                <w:szCs w:val="18"/>
              </w:rPr>
              <w:t xml:space="preserve"> and processes, reviewing and refining ideas as work develops. </w:t>
            </w:r>
          </w:p>
          <w:p w14:paraId="540C1751"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AO3</w:t>
            </w:r>
            <w:r w:rsidRPr="02E3F50B">
              <w:rPr>
                <w:rFonts w:ascii="Calibri" w:eastAsia="Calibri" w:hAnsi="Calibri" w:cs="Calibri"/>
                <w:sz w:val="18"/>
                <w:szCs w:val="18"/>
              </w:rPr>
              <w:t xml:space="preserve"> Record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relevant to intentions, reflecting critically on work and progress. </w:t>
            </w:r>
          </w:p>
          <w:p w14:paraId="6EE76B7B" w14:textId="77777777" w:rsidR="003850CF" w:rsidRDefault="003850CF" w:rsidP="00E42852">
            <w:pPr>
              <w:rPr>
                <w:rFonts w:ascii="Calibri" w:eastAsia="Calibri" w:hAnsi="Calibri" w:cs="Calibri"/>
                <w:sz w:val="18"/>
                <w:szCs w:val="18"/>
              </w:rPr>
            </w:pPr>
            <w:r w:rsidRPr="02E3F50B">
              <w:rPr>
                <w:rFonts w:ascii="Calibri" w:eastAsia="Calibri" w:hAnsi="Calibri" w:cs="Calibri"/>
                <w:b/>
                <w:bCs/>
                <w:sz w:val="18"/>
                <w:szCs w:val="18"/>
              </w:rPr>
              <w:t xml:space="preserve">AO4 </w:t>
            </w:r>
            <w:r w:rsidRPr="02E3F50B">
              <w:rPr>
                <w:rFonts w:ascii="Calibri" w:eastAsia="Calibri" w:hAnsi="Calibri" w:cs="Calibri"/>
                <w:sz w:val="18"/>
                <w:szCs w:val="18"/>
              </w:rPr>
              <w:t>Present a personal and meaningful response that realises intentions and, where appropriate, makes connections between visual and other elements.</w:t>
            </w:r>
          </w:p>
          <w:p w14:paraId="3F13492A" w14:textId="77777777" w:rsidR="003850CF" w:rsidRPr="001E4E59" w:rsidRDefault="003850CF" w:rsidP="00E42852">
            <w:pPr>
              <w:rPr>
                <w:rFonts w:cstheme="minorHAnsi"/>
                <w:sz w:val="18"/>
                <w:szCs w:val="18"/>
              </w:rPr>
            </w:pPr>
          </w:p>
        </w:tc>
      </w:tr>
    </w:tbl>
    <w:p w14:paraId="04863BFF" w14:textId="77777777" w:rsidR="003850CF" w:rsidRDefault="003850CF" w:rsidP="003850CF">
      <w:pPr>
        <w:rPr>
          <w:rFonts w:cstheme="minorHAnsi"/>
          <w:sz w:val="24"/>
          <w:szCs w:val="24"/>
        </w:rPr>
      </w:pPr>
    </w:p>
    <w:p w14:paraId="2CB85C43" w14:textId="77777777" w:rsidR="003850CF" w:rsidRDefault="003850CF" w:rsidP="003850CF">
      <w:pPr>
        <w:rPr>
          <w:rFonts w:cstheme="minorHAnsi"/>
          <w:b/>
          <w:bCs/>
          <w:sz w:val="24"/>
          <w:szCs w:val="24"/>
        </w:rPr>
      </w:pPr>
    </w:p>
    <w:p w14:paraId="37B839C7" w14:textId="77777777" w:rsidR="003850CF" w:rsidRDefault="003850CF" w:rsidP="003850CF">
      <w:pPr>
        <w:rPr>
          <w:rFonts w:cstheme="minorHAnsi"/>
          <w:b/>
          <w:bCs/>
          <w:sz w:val="24"/>
          <w:szCs w:val="24"/>
        </w:rPr>
      </w:pPr>
    </w:p>
    <w:p w14:paraId="318D4D0D" w14:textId="77777777" w:rsidR="003850CF" w:rsidRDefault="003850CF" w:rsidP="003850CF">
      <w:pPr>
        <w:rPr>
          <w:rFonts w:cstheme="minorHAnsi"/>
          <w:b/>
          <w:bCs/>
          <w:sz w:val="24"/>
          <w:szCs w:val="24"/>
        </w:rPr>
      </w:pPr>
    </w:p>
    <w:p w14:paraId="14D1C9B0" w14:textId="77777777" w:rsidR="003850CF" w:rsidRDefault="003850CF" w:rsidP="003850CF">
      <w:pPr>
        <w:rPr>
          <w:rFonts w:cstheme="minorHAnsi"/>
          <w:b/>
          <w:bCs/>
          <w:sz w:val="24"/>
          <w:szCs w:val="24"/>
        </w:rPr>
      </w:pPr>
    </w:p>
    <w:p w14:paraId="4F330FDF" w14:textId="77777777" w:rsidR="003850CF" w:rsidRPr="00EB6897" w:rsidRDefault="003850CF" w:rsidP="003850CF">
      <w:pPr>
        <w:rPr>
          <w:rFonts w:cstheme="minorHAnsi"/>
          <w:b/>
          <w:bCs/>
          <w:sz w:val="24"/>
          <w:szCs w:val="24"/>
        </w:rPr>
      </w:pPr>
      <w:r w:rsidRPr="00EB6897">
        <w:rPr>
          <w:rFonts w:cstheme="minorHAnsi"/>
          <w:b/>
          <w:bCs/>
          <w:sz w:val="24"/>
          <w:szCs w:val="24"/>
        </w:rPr>
        <w:t>Product Design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3850CF" w:rsidRPr="0090620E" w14:paraId="2595A49E" w14:textId="77777777" w:rsidTr="00E42852">
        <w:tc>
          <w:tcPr>
            <w:tcW w:w="1282" w:type="dxa"/>
            <w:shd w:val="clear" w:color="auto" w:fill="1F3864" w:themeFill="accent1" w:themeFillShade="80"/>
          </w:tcPr>
          <w:p w14:paraId="74F4BAEB"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6BB3D290" w14:textId="77777777" w:rsidR="003850CF" w:rsidRPr="0090620E" w:rsidRDefault="003850CF" w:rsidP="00E42852">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6CA1CEA1" w14:textId="77777777" w:rsidR="003850CF" w:rsidRPr="0090620E" w:rsidRDefault="003850CF" w:rsidP="00E42852">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1680DB1F" w14:textId="77777777" w:rsidR="003850CF" w:rsidRPr="0090620E" w:rsidRDefault="003850CF" w:rsidP="00E42852">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6862E5A3" w14:textId="77777777" w:rsidR="003850CF" w:rsidRPr="0090620E" w:rsidRDefault="003850CF" w:rsidP="00E42852">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351092F4" w14:textId="77777777" w:rsidR="003850CF" w:rsidRPr="0090620E" w:rsidRDefault="003850CF" w:rsidP="00E42852">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57E27454" w14:textId="77777777" w:rsidR="003850CF" w:rsidRPr="0090620E" w:rsidRDefault="003850CF" w:rsidP="00E42852">
            <w:pPr>
              <w:rPr>
                <w:rFonts w:cstheme="minorHAnsi"/>
                <w:b/>
                <w:bCs/>
                <w:sz w:val="24"/>
                <w:szCs w:val="24"/>
              </w:rPr>
            </w:pPr>
            <w:r w:rsidRPr="0090620E">
              <w:rPr>
                <w:rFonts w:cstheme="minorHAnsi"/>
                <w:b/>
                <w:bCs/>
                <w:sz w:val="24"/>
                <w:szCs w:val="24"/>
              </w:rPr>
              <w:t>Module 6</w:t>
            </w:r>
          </w:p>
        </w:tc>
      </w:tr>
      <w:tr w:rsidR="003850CF" w14:paraId="1AE0A096" w14:textId="77777777" w:rsidTr="00E42852">
        <w:tc>
          <w:tcPr>
            <w:tcW w:w="1282" w:type="dxa"/>
            <w:shd w:val="clear" w:color="auto" w:fill="FFC000" w:themeFill="accent4"/>
          </w:tcPr>
          <w:p w14:paraId="78D8FCAA" w14:textId="77777777" w:rsidR="003850CF" w:rsidRPr="0090620E" w:rsidRDefault="003850CF" w:rsidP="00E42852">
            <w:pPr>
              <w:rPr>
                <w:rFonts w:cstheme="minorHAnsi"/>
                <w:b/>
                <w:bCs/>
                <w:sz w:val="24"/>
                <w:szCs w:val="24"/>
              </w:rPr>
            </w:pPr>
            <w:r w:rsidRPr="0090620E">
              <w:rPr>
                <w:rFonts w:cstheme="minorHAnsi"/>
                <w:b/>
                <w:bCs/>
                <w:sz w:val="24"/>
                <w:szCs w:val="24"/>
              </w:rPr>
              <w:t>Year 7</w:t>
            </w:r>
          </w:p>
        </w:tc>
        <w:tc>
          <w:tcPr>
            <w:tcW w:w="7714" w:type="dxa"/>
            <w:gridSpan w:val="6"/>
          </w:tcPr>
          <w:p w14:paraId="3761F999" w14:textId="77777777" w:rsidR="003850CF" w:rsidRPr="007D2C96" w:rsidRDefault="003850CF" w:rsidP="00E42852">
            <w:pPr>
              <w:rPr>
                <w:b/>
                <w:sz w:val="18"/>
                <w:szCs w:val="18"/>
              </w:rPr>
            </w:pPr>
            <w:r w:rsidRPr="464A4FB0">
              <w:rPr>
                <w:b/>
                <w:bCs/>
                <w:sz w:val="18"/>
                <w:szCs w:val="18"/>
              </w:rPr>
              <w:t xml:space="preserve">Cam </w:t>
            </w:r>
            <w:proofErr w:type="gramStart"/>
            <w:r w:rsidRPr="464A4FB0">
              <w:rPr>
                <w:b/>
                <w:sz w:val="18"/>
                <w:szCs w:val="18"/>
              </w:rPr>
              <w:t>Toy :</w:t>
            </w:r>
            <w:proofErr w:type="gramEnd"/>
            <w:r w:rsidRPr="464A4FB0">
              <w:rPr>
                <w:b/>
                <w:sz w:val="18"/>
                <w:szCs w:val="18"/>
              </w:rPr>
              <w:t xml:space="preserve"> This module is delivered each module as part of the Tech Carousel Rotation</w:t>
            </w:r>
          </w:p>
          <w:p w14:paraId="44B13587" w14:textId="77777777" w:rsidR="003850CF" w:rsidRPr="007D2C96" w:rsidRDefault="003850CF" w:rsidP="00E42852">
            <w:pPr>
              <w:rPr>
                <w:sz w:val="18"/>
                <w:szCs w:val="18"/>
              </w:rPr>
            </w:pPr>
          </w:p>
          <w:p w14:paraId="5D5F58CD" w14:textId="77777777" w:rsidR="003850CF" w:rsidRPr="001E4E59" w:rsidRDefault="003850CF" w:rsidP="00E42852">
            <w:pPr>
              <w:rPr>
                <w:sz w:val="18"/>
                <w:szCs w:val="18"/>
              </w:rPr>
            </w:pPr>
            <w:r w:rsidRPr="58AE1D5C">
              <w:rPr>
                <w:sz w:val="18"/>
                <w:szCs w:val="18"/>
              </w:rPr>
              <w:t>AO1: Develop ideas through investigations, demonstrating critical understanding of sources.</w:t>
            </w:r>
          </w:p>
          <w:p w14:paraId="2DDEABBB" w14:textId="77777777" w:rsidR="003850CF" w:rsidRPr="001E4E59" w:rsidRDefault="003850CF" w:rsidP="00E42852">
            <w:pPr>
              <w:rPr>
                <w:sz w:val="18"/>
                <w:szCs w:val="18"/>
              </w:rPr>
            </w:pPr>
            <w:r w:rsidRPr="58AE1D5C">
              <w:rPr>
                <w:sz w:val="18"/>
                <w:szCs w:val="18"/>
              </w:rPr>
              <w:t xml:space="preserve">AO2: Refine work by exploring ideas, </w:t>
            </w:r>
            <w:proofErr w:type="gramStart"/>
            <w:r w:rsidRPr="58AE1D5C">
              <w:rPr>
                <w:sz w:val="18"/>
                <w:szCs w:val="18"/>
              </w:rPr>
              <w:t>selecting</w:t>
            </w:r>
            <w:proofErr w:type="gramEnd"/>
            <w:r w:rsidRPr="58AE1D5C">
              <w:rPr>
                <w:sz w:val="18"/>
                <w:szCs w:val="18"/>
              </w:rPr>
              <w:t xml:space="preserve"> and experimenting with appropriate media,</w:t>
            </w:r>
          </w:p>
          <w:p w14:paraId="526EF70E" w14:textId="77777777" w:rsidR="003850CF" w:rsidRPr="001E4E59" w:rsidRDefault="003850CF" w:rsidP="00E42852">
            <w:pPr>
              <w:rPr>
                <w:sz w:val="18"/>
                <w:szCs w:val="18"/>
              </w:rPr>
            </w:pPr>
            <w:r w:rsidRPr="58AE1D5C">
              <w:rPr>
                <w:sz w:val="18"/>
                <w:szCs w:val="18"/>
              </w:rPr>
              <w:t xml:space="preserve">materials, </w:t>
            </w:r>
            <w:proofErr w:type="gramStart"/>
            <w:r w:rsidRPr="58AE1D5C">
              <w:rPr>
                <w:sz w:val="18"/>
                <w:szCs w:val="18"/>
              </w:rPr>
              <w:t>techniques</w:t>
            </w:r>
            <w:proofErr w:type="gramEnd"/>
            <w:r w:rsidRPr="58AE1D5C">
              <w:rPr>
                <w:sz w:val="18"/>
                <w:szCs w:val="18"/>
              </w:rPr>
              <w:t xml:space="preserve"> and processes.</w:t>
            </w:r>
          </w:p>
          <w:p w14:paraId="0608B0ED" w14:textId="77777777" w:rsidR="003850CF" w:rsidRPr="001E4E59" w:rsidRDefault="003850CF" w:rsidP="00E42852">
            <w:pPr>
              <w:rPr>
                <w:sz w:val="18"/>
                <w:szCs w:val="18"/>
              </w:rPr>
            </w:pPr>
            <w:r w:rsidRPr="58AE1D5C">
              <w:rPr>
                <w:sz w:val="18"/>
                <w:szCs w:val="18"/>
              </w:rPr>
              <w:t xml:space="preserve">AO3: Record ideas, </w:t>
            </w:r>
            <w:proofErr w:type="gramStart"/>
            <w:r w:rsidRPr="58AE1D5C">
              <w:rPr>
                <w:sz w:val="18"/>
                <w:szCs w:val="18"/>
              </w:rPr>
              <w:t>observations</w:t>
            </w:r>
            <w:proofErr w:type="gramEnd"/>
            <w:r w:rsidRPr="58AE1D5C">
              <w:rPr>
                <w:sz w:val="18"/>
                <w:szCs w:val="18"/>
              </w:rPr>
              <w:t xml:space="preserve"> and insights relevant to intentions as work progresses.</w:t>
            </w:r>
          </w:p>
          <w:p w14:paraId="16782999" w14:textId="77777777" w:rsidR="003850CF" w:rsidRPr="001E4E59" w:rsidRDefault="003850CF" w:rsidP="00E42852">
            <w:pPr>
              <w:rPr>
                <w:sz w:val="18"/>
                <w:szCs w:val="18"/>
              </w:rPr>
            </w:pPr>
            <w:r w:rsidRPr="58AE1D5C">
              <w:rPr>
                <w:sz w:val="18"/>
                <w:szCs w:val="18"/>
              </w:rPr>
              <w:t>AO4: Present a personal and meaningful response that realises intentions and demonstrates understanding of visual language.</w:t>
            </w:r>
          </w:p>
        </w:tc>
      </w:tr>
      <w:tr w:rsidR="003850CF" w14:paraId="0FF96D57" w14:textId="77777777" w:rsidTr="00E42852">
        <w:tc>
          <w:tcPr>
            <w:tcW w:w="1282" w:type="dxa"/>
            <w:shd w:val="clear" w:color="auto" w:fill="FFC000" w:themeFill="accent4"/>
          </w:tcPr>
          <w:p w14:paraId="367D5157" w14:textId="77777777" w:rsidR="003850CF" w:rsidRPr="0090620E" w:rsidRDefault="003850CF" w:rsidP="00E42852">
            <w:pPr>
              <w:rPr>
                <w:rFonts w:cstheme="minorHAnsi"/>
                <w:b/>
                <w:bCs/>
                <w:sz w:val="24"/>
                <w:szCs w:val="24"/>
              </w:rPr>
            </w:pPr>
            <w:r w:rsidRPr="0090620E">
              <w:rPr>
                <w:rFonts w:cstheme="minorHAnsi"/>
                <w:b/>
                <w:bCs/>
                <w:sz w:val="24"/>
                <w:szCs w:val="24"/>
              </w:rPr>
              <w:t>Year 8</w:t>
            </w:r>
          </w:p>
        </w:tc>
        <w:tc>
          <w:tcPr>
            <w:tcW w:w="7714" w:type="dxa"/>
            <w:gridSpan w:val="6"/>
          </w:tcPr>
          <w:p w14:paraId="00A64EF3" w14:textId="77777777" w:rsidR="003850CF" w:rsidRPr="00F85FCF" w:rsidRDefault="003850CF" w:rsidP="00E42852">
            <w:pPr>
              <w:rPr>
                <w:rFonts w:cstheme="minorHAnsi"/>
                <w:b/>
                <w:bCs/>
                <w:sz w:val="18"/>
                <w:szCs w:val="18"/>
              </w:rPr>
            </w:pPr>
            <w:r>
              <w:rPr>
                <w:rFonts w:cstheme="minorHAnsi"/>
                <w:b/>
                <w:bCs/>
                <w:sz w:val="18"/>
                <w:szCs w:val="18"/>
              </w:rPr>
              <w:t>Jewellery Casting</w:t>
            </w:r>
            <w:r w:rsidRPr="00F85FCF">
              <w:rPr>
                <w:rFonts w:cstheme="minorHAnsi"/>
                <w:b/>
                <w:bCs/>
                <w:sz w:val="18"/>
                <w:szCs w:val="18"/>
              </w:rPr>
              <w:t>: This module is delivered each module as part of the Tech Carousel Rotation</w:t>
            </w:r>
          </w:p>
          <w:p w14:paraId="072F79AD" w14:textId="77777777" w:rsidR="003850CF" w:rsidRPr="00F85FCF" w:rsidRDefault="003850CF" w:rsidP="00E42852">
            <w:pPr>
              <w:rPr>
                <w:rFonts w:cstheme="minorHAnsi"/>
                <w:sz w:val="18"/>
                <w:szCs w:val="18"/>
              </w:rPr>
            </w:pPr>
          </w:p>
          <w:p w14:paraId="435B9A92" w14:textId="77777777" w:rsidR="003850CF" w:rsidRPr="00F85FCF" w:rsidRDefault="003850CF" w:rsidP="00E42852">
            <w:pPr>
              <w:rPr>
                <w:rFonts w:cstheme="minorHAnsi"/>
                <w:sz w:val="18"/>
                <w:szCs w:val="18"/>
              </w:rPr>
            </w:pPr>
            <w:r w:rsidRPr="00F85FCF">
              <w:rPr>
                <w:rFonts w:cstheme="minorHAnsi"/>
                <w:sz w:val="18"/>
                <w:szCs w:val="18"/>
              </w:rPr>
              <w:t>AO1: Develop ideas through investigations, demonstrating critical understanding of sources.</w:t>
            </w:r>
          </w:p>
          <w:p w14:paraId="2C45A546" w14:textId="77777777" w:rsidR="003850CF" w:rsidRPr="00F85FCF" w:rsidRDefault="003850CF" w:rsidP="00E42852">
            <w:pPr>
              <w:rPr>
                <w:rFonts w:cstheme="minorHAnsi"/>
                <w:sz w:val="18"/>
                <w:szCs w:val="18"/>
              </w:rPr>
            </w:pPr>
            <w:r w:rsidRPr="00F85FCF">
              <w:rPr>
                <w:rFonts w:cstheme="minorHAnsi"/>
                <w:sz w:val="18"/>
                <w:szCs w:val="18"/>
              </w:rPr>
              <w:t xml:space="preserve">AO2: Refine work by exploring ideas, </w:t>
            </w:r>
            <w:proofErr w:type="gramStart"/>
            <w:r w:rsidRPr="00F85FCF">
              <w:rPr>
                <w:rFonts w:cstheme="minorHAnsi"/>
                <w:sz w:val="18"/>
                <w:szCs w:val="18"/>
              </w:rPr>
              <w:t>selecting</w:t>
            </w:r>
            <w:proofErr w:type="gramEnd"/>
            <w:r w:rsidRPr="00F85FCF">
              <w:rPr>
                <w:rFonts w:cstheme="minorHAnsi"/>
                <w:sz w:val="18"/>
                <w:szCs w:val="18"/>
              </w:rPr>
              <w:t xml:space="preserve"> and experimenting with appropriate media,</w:t>
            </w:r>
          </w:p>
          <w:p w14:paraId="06E24281" w14:textId="77777777" w:rsidR="003850CF" w:rsidRPr="00F85FCF" w:rsidRDefault="003850CF" w:rsidP="00E42852">
            <w:pPr>
              <w:rPr>
                <w:rFonts w:cstheme="minorHAnsi"/>
                <w:sz w:val="18"/>
                <w:szCs w:val="18"/>
              </w:rPr>
            </w:pPr>
            <w:r w:rsidRPr="00F85FCF">
              <w:rPr>
                <w:rFonts w:cstheme="minorHAnsi"/>
                <w:sz w:val="18"/>
                <w:szCs w:val="18"/>
              </w:rPr>
              <w:t xml:space="preserve">materials, </w:t>
            </w:r>
            <w:proofErr w:type="gramStart"/>
            <w:r w:rsidRPr="00F85FCF">
              <w:rPr>
                <w:rFonts w:cstheme="minorHAnsi"/>
                <w:sz w:val="18"/>
                <w:szCs w:val="18"/>
              </w:rPr>
              <w:t>techniques</w:t>
            </w:r>
            <w:proofErr w:type="gramEnd"/>
            <w:r w:rsidRPr="00F85FCF">
              <w:rPr>
                <w:rFonts w:cstheme="minorHAnsi"/>
                <w:sz w:val="18"/>
                <w:szCs w:val="18"/>
              </w:rPr>
              <w:t xml:space="preserve"> and processes.</w:t>
            </w:r>
          </w:p>
          <w:p w14:paraId="311DFAB3" w14:textId="77777777" w:rsidR="003850CF" w:rsidRPr="00F85FCF" w:rsidRDefault="003850CF" w:rsidP="00E42852">
            <w:pPr>
              <w:rPr>
                <w:rFonts w:cstheme="minorHAnsi"/>
                <w:sz w:val="18"/>
                <w:szCs w:val="18"/>
              </w:rPr>
            </w:pPr>
            <w:r w:rsidRPr="00F85FCF">
              <w:rPr>
                <w:rFonts w:cstheme="minorHAnsi"/>
                <w:sz w:val="18"/>
                <w:szCs w:val="18"/>
              </w:rPr>
              <w:t xml:space="preserve">AO3: Record ideas, </w:t>
            </w:r>
            <w:proofErr w:type="gramStart"/>
            <w:r w:rsidRPr="00F85FCF">
              <w:rPr>
                <w:rFonts w:cstheme="minorHAnsi"/>
                <w:sz w:val="18"/>
                <w:szCs w:val="18"/>
              </w:rPr>
              <w:t>observations</w:t>
            </w:r>
            <w:proofErr w:type="gramEnd"/>
            <w:r w:rsidRPr="00F85FCF">
              <w:rPr>
                <w:rFonts w:cstheme="minorHAnsi"/>
                <w:sz w:val="18"/>
                <w:szCs w:val="18"/>
              </w:rPr>
              <w:t xml:space="preserve"> and insights relevant to intentions as work progresses.</w:t>
            </w:r>
          </w:p>
          <w:p w14:paraId="66276277" w14:textId="77777777" w:rsidR="003850CF" w:rsidRPr="001E4E59" w:rsidRDefault="003850CF" w:rsidP="00E42852">
            <w:pPr>
              <w:rPr>
                <w:rFonts w:cstheme="minorHAnsi"/>
                <w:sz w:val="18"/>
                <w:szCs w:val="18"/>
              </w:rPr>
            </w:pPr>
            <w:r w:rsidRPr="00F85FCF">
              <w:rPr>
                <w:rFonts w:cstheme="minorHAnsi"/>
                <w:sz w:val="18"/>
                <w:szCs w:val="18"/>
              </w:rPr>
              <w:t>AO4: Present a personal and meaningful response that realises intentions and demonstrates understanding of visual language.</w:t>
            </w:r>
          </w:p>
        </w:tc>
      </w:tr>
      <w:tr w:rsidR="003850CF" w14:paraId="382308B8" w14:textId="77777777" w:rsidTr="00E42852">
        <w:tc>
          <w:tcPr>
            <w:tcW w:w="1282" w:type="dxa"/>
            <w:shd w:val="clear" w:color="auto" w:fill="FFC000" w:themeFill="accent4"/>
          </w:tcPr>
          <w:p w14:paraId="6EE44A9D" w14:textId="77777777" w:rsidR="003850CF" w:rsidRPr="0090620E" w:rsidRDefault="003850CF" w:rsidP="00E42852">
            <w:pPr>
              <w:rPr>
                <w:rFonts w:cstheme="minorHAnsi"/>
                <w:b/>
                <w:bCs/>
                <w:sz w:val="24"/>
                <w:szCs w:val="24"/>
              </w:rPr>
            </w:pPr>
            <w:r w:rsidRPr="0090620E">
              <w:rPr>
                <w:rFonts w:cstheme="minorHAnsi"/>
                <w:b/>
                <w:bCs/>
                <w:sz w:val="24"/>
                <w:szCs w:val="24"/>
              </w:rPr>
              <w:t>Year 9</w:t>
            </w:r>
          </w:p>
        </w:tc>
        <w:tc>
          <w:tcPr>
            <w:tcW w:w="7714" w:type="dxa"/>
            <w:gridSpan w:val="6"/>
          </w:tcPr>
          <w:p w14:paraId="470F6916" w14:textId="77777777" w:rsidR="003850CF" w:rsidRDefault="003850CF" w:rsidP="00E42852">
            <w:pPr>
              <w:rPr>
                <w:b/>
                <w:bCs/>
                <w:sz w:val="18"/>
                <w:szCs w:val="18"/>
              </w:rPr>
            </w:pPr>
            <w:r w:rsidRPr="464A4FB0">
              <w:rPr>
                <w:b/>
                <w:bCs/>
                <w:sz w:val="18"/>
                <w:szCs w:val="18"/>
              </w:rPr>
              <w:t>Night Light</w:t>
            </w:r>
            <w:r w:rsidRPr="2075B814">
              <w:rPr>
                <w:b/>
                <w:bCs/>
                <w:sz w:val="18"/>
                <w:szCs w:val="18"/>
              </w:rPr>
              <w:t>: This module is delivered each module as part of the Tech Carousel Rotation</w:t>
            </w:r>
          </w:p>
          <w:p w14:paraId="353F5B2B" w14:textId="77777777" w:rsidR="003850CF" w:rsidRPr="00253D4F" w:rsidRDefault="003850CF" w:rsidP="00E42852">
            <w:pPr>
              <w:rPr>
                <w:rFonts w:cstheme="minorHAnsi"/>
                <w:sz w:val="18"/>
                <w:szCs w:val="18"/>
              </w:rPr>
            </w:pPr>
          </w:p>
          <w:p w14:paraId="5A9942DB" w14:textId="77777777" w:rsidR="003850CF" w:rsidRPr="00253D4F" w:rsidRDefault="003850CF" w:rsidP="00E42852">
            <w:pPr>
              <w:rPr>
                <w:rFonts w:cstheme="minorHAnsi"/>
                <w:sz w:val="18"/>
                <w:szCs w:val="18"/>
              </w:rPr>
            </w:pPr>
            <w:r w:rsidRPr="00253D4F">
              <w:rPr>
                <w:rFonts w:cstheme="minorHAnsi"/>
                <w:sz w:val="18"/>
                <w:szCs w:val="18"/>
              </w:rPr>
              <w:t>AO1: Develop ideas through investigations, demonstrating critical understanding of sources.</w:t>
            </w:r>
          </w:p>
          <w:p w14:paraId="44A6BB47" w14:textId="77777777" w:rsidR="003850CF" w:rsidRPr="00253D4F" w:rsidRDefault="003850CF" w:rsidP="00E42852">
            <w:pPr>
              <w:rPr>
                <w:rFonts w:cstheme="minorHAnsi"/>
                <w:sz w:val="18"/>
                <w:szCs w:val="18"/>
              </w:rPr>
            </w:pPr>
            <w:r w:rsidRPr="00253D4F">
              <w:rPr>
                <w:rFonts w:cstheme="minorHAnsi"/>
                <w:sz w:val="18"/>
                <w:szCs w:val="18"/>
              </w:rPr>
              <w:t xml:space="preserve">AO2: Refine work by exploring ideas, </w:t>
            </w:r>
            <w:proofErr w:type="gramStart"/>
            <w:r w:rsidRPr="00253D4F">
              <w:rPr>
                <w:rFonts w:cstheme="minorHAnsi"/>
                <w:sz w:val="18"/>
                <w:szCs w:val="18"/>
              </w:rPr>
              <w:t>selecting</w:t>
            </w:r>
            <w:proofErr w:type="gramEnd"/>
            <w:r w:rsidRPr="00253D4F">
              <w:rPr>
                <w:rFonts w:cstheme="minorHAnsi"/>
                <w:sz w:val="18"/>
                <w:szCs w:val="18"/>
              </w:rPr>
              <w:t xml:space="preserve"> and experimenting with appropriate media,</w:t>
            </w:r>
          </w:p>
          <w:p w14:paraId="4B6B65F7" w14:textId="77777777" w:rsidR="003850CF" w:rsidRPr="00253D4F" w:rsidRDefault="003850CF" w:rsidP="00E42852">
            <w:pPr>
              <w:rPr>
                <w:rFonts w:cstheme="minorHAnsi"/>
                <w:sz w:val="18"/>
                <w:szCs w:val="18"/>
              </w:rPr>
            </w:pPr>
            <w:r w:rsidRPr="00253D4F">
              <w:rPr>
                <w:rFonts w:cstheme="minorHAnsi"/>
                <w:sz w:val="18"/>
                <w:szCs w:val="18"/>
              </w:rPr>
              <w:t xml:space="preserve">materials, </w:t>
            </w:r>
            <w:proofErr w:type="gramStart"/>
            <w:r w:rsidRPr="00253D4F">
              <w:rPr>
                <w:rFonts w:cstheme="minorHAnsi"/>
                <w:sz w:val="18"/>
                <w:szCs w:val="18"/>
              </w:rPr>
              <w:t>techniques</w:t>
            </w:r>
            <w:proofErr w:type="gramEnd"/>
            <w:r w:rsidRPr="00253D4F">
              <w:rPr>
                <w:rFonts w:cstheme="minorHAnsi"/>
                <w:sz w:val="18"/>
                <w:szCs w:val="18"/>
              </w:rPr>
              <w:t xml:space="preserve"> and processes.</w:t>
            </w:r>
          </w:p>
          <w:p w14:paraId="72338008" w14:textId="77777777" w:rsidR="003850CF" w:rsidRPr="00253D4F" w:rsidRDefault="003850CF" w:rsidP="00E42852">
            <w:pPr>
              <w:rPr>
                <w:rFonts w:cstheme="minorHAnsi"/>
                <w:sz w:val="18"/>
                <w:szCs w:val="18"/>
              </w:rPr>
            </w:pPr>
            <w:r w:rsidRPr="00253D4F">
              <w:rPr>
                <w:rFonts w:cstheme="minorHAnsi"/>
                <w:sz w:val="18"/>
                <w:szCs w:val="18"/>
              </w:rPr>
              <w:t xml:space="preserve">AO3: Record ideas, </w:t>
            </w:r>
            <w:proofErr w:type="gramStart"/>
            <w:r w:rsidRPr="00253D4F">
              <w:rPr>
                <w:rFonts w:cstheme="minorHAnsi"/>
                <w:sz w:val="18"/>
                <w:szCs w:val="18"/>
              </w:rPr>
              <w:t>observations</w:t>
            </w:r>
            <w:proofErr w:type="gramEnd"/>
            <w:r w:rsidRPr="00253D4F">
              <w:rPr>
                <w:rFonts w:cstheme="minorHAnsi"/>
                <w:sz w:val="18"/>
                <w:szCs w:val="18"/>
              </w:rPr>
              <w:t xml:space="preserve"> and insights relevant to intentions as work progresses.</w:t>
            </w:r>
          </w:p>
          <w:p w14:paraId="3CC3A1CD" w14:textId="77777777" w:rsidR="003850CF" w:rsidRPr="001E4E59" w:rsidRDefault="003850CF" w:rsidP="00E42852">
            <w:pPr>
              <w:rPr>
                <w:rFonts w:cstheme="minorHAnsi"/>
                <w:sz w:val="18"/>
                <w:szCs w:val="18"/>
              </w:rPr>
            </w:pPr>
            <w:r w:rsidRPr="00253D4F">
              <w:rPr>
                <w:rFonts w:cstheme="minorHAnsi"/>
                <w:sz w:val="18"/>
                <w:szCs w:val="18"/>
              </w:rPr>
              <w:t>AO4: Present a personal and meaningful response that realises intentions and demonstrates understanding of visual language.</w:t>
            </w:r>
          </w:p>
        </w:tc>
      </w:tr>
      <w:tr w:rsidR="003850CF" w14:paraId="093604FB" w14:textId="77777777" w:rsidTr="00E42852">
        <w:tc>
          <w:tcPr>
            <w:tcW w:w="1282" w:type="dxa"/>
            <w:shd w:val="clear" w:color="auto" w:fill="FFC000" w:themeFill="accent4"/>
          </w:tcPr>
          <w:p w14:paraId="33124D1E" w14:textId="77777777" w:rsidR="003850CF" w:rsidRPr="0090620E" w:rsidRDefault="003850CF" w:rsidP="00E42852">
            <w:pPr>
              <w:rPr>
                <w:rFonts w:cstheme="minorHAnsi"/>
                <w:b/>
                <w:bCs/>
                <w:sz w:val="24"/>
                <w:szCs w:val="24"/>
              </w:rPr>
            </w:pPr>
            <w:r w:rsidRPr="0090620E">
              <w:rPr>
                <w:rFonts w:cstheme="minorHAnsi"/>
                <w:b/>
                <w:bCs/>
                <w:sz w:val="24"/>
                <w:szCs w:val="24"/>
              </w:rPr>
              <w:t>Year 10</w:t>
            </w:r>
          </w:p>
        </w:tc>
        <w:tc>
          <w:tcPr>
            <w:tcW w:w="2570" w:type="dxa"/>
            <w:gridSpan w:val="2"/>
          </w:tcPr>
          <w:p w14:paraId="60253C4E" w14:textId="77777777" w:rsidR="003850CF" w:rsidRPr="001719B9" w:rsidRDefault="003850CF" w:rsidP="00E42852">
            <w:pPr>
              <w:rPr>
                <w:b/>
                <w:sz w:val="18"/>
                <w:szCs w:val="18"/>
              </w:rPr>
            </w:pPr>
            <w:r w:rsidRPr="02E3F50B">
              <w:rPr>
                <w:b/>
                <w:sz w:val="18"/>
                <w:szCs w:val="18"/>
              </w:rPr>
              <w:t>Skill-Building</w:t>
            </w:r>
          </w:p>
          <w:p w14:paraId="0F877653" w14:textId="77777777" w:rsidR="003850CF" w:rsidRPr="001719B9" w:rsidRDefault="003850CF" w:rsidP="00E42852">
            <w:pPr>
              <w:pStyle w:val="ListParagraph"/>
              <w:ind w:left="0"/>
              <w:rPr>
                <w:rFonts w:ascii="Calibri" w:eastAsia="Calibri" w:hAnsi="Calibri" w:cs="Calibri"/>
                <w:sz w:val="18"/>
                <w:szCs w:val="18"/>
              </w:rPr>
            </w:pPr>
            <w:r w:rsidRPr="02E3F50B">
              <w:rPr>
                <w:sz w:val="18"/>
                <w:szCs w:val="18"/>
              </w:rPr>
              <w:t>Students will e</w:t>
            </w:r>
            <w:r w:rsidRPr="02E3F50B">
              <w:rPr>
                <w:rFonts w:ascii="Calibri" w:eastAsia="Calibri" w:hAnsi="Calibri" w:cs="Calibri"/>
                <w:sz w:val="18"/>
                <w:szCs w:val="18"/>
              </w:rPr>
              <w:t xml:space="preserve">xplore a stimulating and rich variety of resources to initiate and develop innovative ideas. Paying due regard to line, tone, colour, shape, </w:t>
            </w:r>
            <w:proofErr w:type="gramStart"/>
            <w:r w:rsidRPr="02E3F50B">
              <w:rPr>
                <w:rFonts w:ascii="Calibri" w:eastAsia="Calibri" w:hAnsi="Calibri" w:cs="Calibri"/>
                <w:sz w:val="18"/>
                <w:szCs w:val="18"/>
              </w:rPr>
              <w:t>texture</w:t>
            </w:r>
            <w:proofErr w:type="gramEnd"/>
            <w:r w:rsidRPr="02E3F50B">
              <w:rPr>
                <w:rFonts w:ascii="Calibri" w:eastAsia="Calibri" w:hAnsi="Calibri" w:cs="Calibri"/>
                <w:sz w:val="18"/>
                <w:szCs w:val="18"/>
              </w:rPr>
              <w:t xml:space="preserve"> and other visual elements of art to explore and communicate ideas using a wide range of tools, equipment and materials to experiment with the opportunities for creative decoration with wood, metal and plastic as well as using computer aided design.</w:t>
            </w:r>
          </w:p>
        </w:tc>
        <w:tc>
          <w:tcPr>
            <w:tcW w:w="5144" w:type="dxa"/>
            <w:gridSpan w:val="4"/>
          </w:tcPr>
          <w:p w14:paraId="5AD2F68A" w14:textId="77777777" w:rsidR="003850CF" w:rsidRPr="00F23BE6" w:rsidRDefault="003850CF" w:rsidP="00E42852">
            <w:pPr>
              <w:rPr>
                <w:b/>
                <w:sz w:val="18"/>
                <w:szCs w:val="18"/>
              </w:rPr>
            </w:pPr>
            <w:r w:rsidRPr="02E3F50B">
              <w:rPr>
                <w:b/>
                <w:sz w:val="18"/>
                <w:szCs w:val="18"/>
              </w:rPr>
              <w:t xml:space="preserve">Coursework (60% of final grade)         </w:t>
            </w:r>
            <w:r w:rsidRPr="02E3F50B">
              <w:rPr>
                <w:b/>
                <w:bCs/>
                <w:sz w:val="18"/>
                <w:szCs w:val="18"/>
              </w:rPr>
              <w:t xml:space="preserve">  </w:t>
            </w:r>
          </w:p>
          <w:p w14:paraId="6A48E24C" w14:textId="77777777" w:rsidR="003850CF" w:rsidRPr="00F23BE6" w:rsidRDefault="003850CF" w:rsidP="00E42852">
            <w:pPr>
              <w:rPr>
                <w:rFonts w:ascii="Calibri" w:eastAsia="Calibri" w:hAnsi="Calibri" w:cs="Calibri"/>
                <w:sz w:val="18"/>
                <w:szCs w:val="18"/>
              </w:rPr>
            </w:pPr>
            <w:r w:rsidRPr="02E3F50B">
              <w:rPr>
                <w:sz w:val="18"/>
                <w:szCs w:val="18"/>
              </w:rPr>
              <w:t xml:space="preserve">Students investigate a theme of their choice and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091E7978" w14:textId="77777777" w:rsidR="003850CF" w:rsidRPr="00F23BE6" w:rsidRDefault="003850CF" w:rsidP="00E42852">
            <w:pPr>
              <w:rPr>
                <w:rFonts w:ascii="Calibri" w:eastAsia="Calibri" w:hAnsi="Calibri" w:cs="Calibri"/>
                <w:sz w:val="18"/>
                <w:szCs w:val="18"/>
              </w:rPr>
            </w:pPr>
            <w:r w:rsidRPr="02E3F50B">
              <w:rPr>
                <w:sz w:val="18"/>
                <w:szCs w:val="18"/>
              </w:rPr>
              <w:t xml:space="preserve">During modules 3-6 students will focus on assessment objectives 1,2 and 3. </w:t>
            </w:r>
          </w:p>
          <w:p w14:paraId="7126ADBC" w14:textId="77777777" w:rsidR="003850CF" w:rsidRPr="00F23BE6" w:rsidRDefault="003850CF" w:rsidP="00E42852">
            <w:pPr>
              <w:rPr>
                <w:rFonts w:ascii="Calibri" w:eastAsia="Calibri" w:hAnsi="Calibri" w:cs="Calibri"/>
                <w:sz w:val="18"/>
                <w:szCs w:val="18"/>
              </w:rPr>
            </w:pPr>
            <w:r w:rsidRPr="02E3F50B">
              <w:rPr>
                <w:sz w:val="18"/>
                <w:szCs w:val="18"/>
              </w:rPr>
              <w:t xml:space="preserve"> </w:t>
            </w:r>
            <w:r w:rsidRPr="02E3F50B">
              <w:rPr>
                <w:rFonts w:ascii="Calibri" w:eastAsia="Calibri" w:hAnsi="Calibri" w:cs="Calibri"/>
                <w:sz w:val="18"/>
                <w:szCs w:val="18"/>
              </w:rPr>
              <w:t xml:space="preserve">Possible areas of study include: • Architectural design • Interior design • Product design • Exhibition design • Environmental/landscape design • Sculpture • Design for theatre, </w:t>
            </w:r>
            <w:proofErr w:type="gramStart"/>
            <w:r w:rsidRPr="02E3F50B">
              <w:rPr>
                <w:rFonts w:ascii="Calibri" w:eastAsia="Calibri" w:hAnsi="Calibri" w:cs="Calibri"/>
                <w:sz w:val="18"/>
                <w:szCs w:val="18"/>
              </w:rPr>
              <w:t>film</w:t>
            </w:r>
            <w:proofErr w:type="gramEnd"/>
            <w:r w:rsidRPr="02E3F50B">
              <w:rPr>
                <w:rFonts w:ascii="Calibri" w:eastAsia="Calibri" w:hAnsi="Calibri" w:cs="Calibri"/>
                <w:sz w:val="18"/>
                <w:szCs w:val="18"/>
              </w:rPr>
              <w:t xml:space="preserve"> and television • Jewellery and body adornment • Ceramics. Work is not limited to one area of study.</w:t>
            </w:r>
          </w:p>
          <w:p w14:paraId="73E3E786" w14:textId="77777777" w:rsidR="003850CF" w:rsidRPr="00F23BE6" w:rsidRDefault="003850CF" w:rsidP="00E42852">
            <w:pPr>
              <w:rPr>
                <w:b/>
                <w:sz w:val="18"/>
                <w:szCs w:val="18"/>
              </w:rPr>
            </w:pPr>
            <w:r w:rsidRPr="02E3F50B">
              <w:rPr>
                <w:b/>
                <w:bCs/>
                <w:sz w:val="18"/>
                <w:szCs w:val="18"/>
              </w:rPr>
              <w:t xml:space="preserve">        </w:t>
            </w:r>
          </w:p>
        </w:tc>
      </w:tr>
      <w:tr w:rsidR="003850CF" w14:paraId="3E015373" w14:textId="77777777" w:rsidTr="00E42852">
        <w:tc>
          <w:tcPr>
            <w:tcW w:w="1282" w:type="dxa"/>
            <w:shd w:val="clear" w:color="auto" w:fill="FFC000" w:themeFill="accent4"/>
          </w:tcPr>
          <w:p w14:paraId="7869CA0D" w14:textId="77777777" w:rsidR="003850CF" w:rsidRPr="0090620E" w:rsidRDefault="003850CF" w:rsidP="00E42852">
            <w:pPr>
              <w:rPr>
                <w:rFonts w:cstheme="minorHAnsi"/>
                <w:b/>
                <w:bCs/>
                <w:sz w:val="24"/>
                <w:szCs w:val="24"/>
              </w:rPr>
            </w:pPr>
            <w:r w:rsidRPr="0090620E">
              <w:rPr>
                <w:rFonts w:cstheme="minorHAnsi"/>
                <w:b/>
                <w:bCs/>
                <w:sz w:val="24"/>
                <w:szCs w:val="24"/>
              </w:rPr>
              <w:t>Year 11</w:t>
            </w:r>
          </w:p>
        </w:tc>
        <w:tc>
          <w:tcPr>
            <w:tcW w:w="2570" w:type="dxa"/>
            <w:gridSpan w:val="2"/>
          </w:tcPr>
          <w:p w14:paraId="0D794FC2" w14:textId="77777777" w:rsidR="003850CF" w:rsidRPr="005B258A" w:rsidRDefault="003850CF" w:rsidP="00E42852">
            <w:pPr>
              <w:rPr>
                <w:b/>
                <w:sz w:val="18"/>
                <w:szCs w:val="18"/>
              </w:rPr>
            </w:pPr>
            <w:r w:rsidRPr="02E3F50B">
              <w:rPr>
                <w:b/>
                <w:sz w:val="18"/>
                <w:szCs w:val="18"/>
              </w:rPr>
              <w:t xml:space="preserve">Coursework (60% of final grade)         </w:t>
            </w:r>
            <w:r w:rsidRPr="02E3F50B">
              <w:rPr>
                <w:b/>
                <w:bCs/>
                <w:sz w:val="18"/>
                <w:szCs w:val="18"/>
              </w:rPr>
              <w:t xml:space="preserve">  </w:t>
            </w:r>
          </w:p>
          <w:p w14:paraId="01F582D9" w14:textId="77777777" w:rsidR="003850CF" w:rsidRPr="005B258A" w:rsidRDefault="003850CF" w:rsidP="00E42852">
            <w:pPr>
              <w:rPr>
                <w:sz w:val="18"/>
                <w:szCs w:val="18"/>
              </w:rPr>
            </w:pPr>
            <w:r w:rsidRPr="02E3F50B">
              <w:rPr>
                <w:sz w:val="18"/>
                <w:szCs w:val="18"/>
              </w:rPr>
              <w:t xml:space="preserve">Students investigate a theme of their choice and develop ideas </w:t>
            </w:r>
            <w:r w:rsidRPr="02E3F50B">
              <w:rPr>
                <w:sz w:val="18"/>
                <w:szCs w:val="18"/>
              </w:rPr>
              <w:lastRenderedPageBreak/>
              <w:t xml:space="preserve">through appropriate mediums, taking inspiration from contextual sources to arrive at </w:t>
            </w:r>
            <w:proofErr w:type="gramStart"/>
            <w:r w:rsidRPr="02E3F50B">
              <w:rPr>
                <w:sz w:val="18"/>
                <w:szCs w:val="18"/>
              </w:rPr>
              <w:t>a final outcome</w:t>
            </w:r>
            <w:proofErr w:type="gramEnd"/>
            <w:r w:rsidRPr="02E3F50B">
              <w:rPr>
                <w:sz w:val="18"/>
                <w:szCs w:val="18"/>
              </w:rPr>
              <w:t>. In modules 1 and 2 in year 11 students focus should now be on assessment objective 4.</w:t>
            </w:r>
          </w:p>
          <w:p w14:paraId="42A9693E" w14:textId="77777777" w:rsidR="003850CF" w:rsidRPr="005B258A"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Architectural design • Interior design • Product design • Exhibition design • Environmental/landscape design • Sculpture • Design for theatre, </w:t>
            </w:r>
            <w:proofErr w:type="gramStart"/>
            <w:r w:rsidRPr="02E3F50B">
              <w:rPr>
                <w:rFonts w:ascii="Calibri" w:eastAsia="Calibri" w:hAnsi="Calibri" w:cs="Calibri"/>
                <w:sz w:val="18"/>
                <w:szCs w:val="18"/>
              </w:rPr>
              <w:t>film</w:t>
            </w:r>
            <w:proofErr w:type="gramEnd"/>
            <w:r w:rsidRPr="02E3F50B">
              <w:rPr>
                <w:rFonts w:ascii="Calibri" w:eastAsia="Calibri" w:hAnsi="Calibri" w:cs="Calibri"/>
                <w:sz w:val="18"/>
                <w:szCs w:val="18"/>
              </w:rPr>
              <w:t xml:space="preserve"> and television • Jewellery and body adornment • Ceramics. Work is not limited to one area of study.</w:t>
            </w:r>
          </w:p>
          <w:p w14:paraId="78374205" w14:textId="77777777" w:rsidR="003850CF" w:rsidRPr="005B258A" w:rsidRDefault="003850CF" w:rsidP="00E42852">
            <w:pPr>
              <w:rPr>
                <w:sz w:val="18"/>
                <w:szCs w:val="18"/>
              </w:rPr>
            </w:pPr>
          </w:p>
        </w:tc>
        <w:tc>
          <w:tcPr>
            <w:tcW w:w="5144" w:type="dxa"/>
            <w:gridSpan w:val="4"/>
          </w:tcPr>
          <w:p w14:paraId="7AECAA21" w14:textId="77777777" w:rsidR="003850CF" w:rsidRPr="001E4E59" w:rsidRDefault="003850CF" w:rsidP="00E42852">
            <w:pPr>
              <w:rPr>
                <w:b/>
                <w:bCs/>
                <w:sz w:val="18"/>
                <w:szCs w:val="18"/>
              </w:rPr>
            </w:pPr>
            <w:proofErr w:type="gramStart"/>
            <w:r w:rsidRPr="02E3F50B">
              <w:rPr>
                <w:b/>
                <w:bCs/>
                <w:sz w:val="18"/>
                <w:szCs w:val="18"/>
              </w:rPr>
              <w:lastRenderedPageBreak/>
              <w:t>Exam  (</w:t>
            </w:r>
            <w:proofErr w:type="gramEnd"/>
            <w:r w:rsidRPr="02E3F50B">
              <w:rPr>
                <w:b/>
                <w:bCs/>
                <w:sz w:val="18"/>
                <w:szCs w:val="18"/>
              </w:rPr>
              <w:t>40% final grade)</w:t>
            </w:r>
          </w:p>
          <w:p w14:paraId="6447BEFA" w14:textId="77777777" w:rsidR="003850CF" w:rsidRPr="001E4E59" w:rsidRDefault="003850CF" w:rsidP="00E42852">
            <w:pPr>
              <w:rPr>
                <w:rFonts w:ascii="Calibri" w:eastAsia="Calibri" w:hAnsi="Calibri" w:cs="Calibri"/>
                <w:sz w:val="18"/>
                <w:szCs w:val="18"/>
              </w:rPr>
            </w:pPr>
            <w:r w:rsidRPr="02E3F50B">
              <w:rPr>
                <w:sz w:val="18"/>
                <w:szCs w:val="18"/>
              </w:rPr>
              <w:t xml:space="preserve">Students investigate a theme of their choice from the exam boards list.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xml:space="preserve">. </w:t>
            </w:r>
          </w:p>
          <w:p w14:paraId="2F767AED" w14:textId="77777777" w:rsidR="003850CF" w:rsidRPr="001E4E59" w:rsidRDefault="003850CF" w:rsidP="00E42852">
            <w:pPr>
              <w:rPr>
                <w:sz w:val="18"/>
                <w:szCs w:val="18"/>
              </w:rPr>
            </w:pPr>
          </w:p>
          <w:p w14:paraId="6F56A478"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The Externally Set Assignment materials will consist of a series of fifteen assignment choices, comprising five broad themes, five visual stimuli and five written briefs which are to be presented to the student at the start of the preparatory study period. </w:t>
            </w:r>
          </w:p>
          <w:p w14:paraId="69F08FA5" w14:textId="77777777" w:rsidR="003850CF" w:rsidRPr="001E4E59" w:rsidRDefault="003850CF" w:rsidP="00E42852">
            <w:pPr>
              <w:rPr>
                <w:rFonts w:ascii="Calibri" w:eastAsia="Calibri" w:hAnsi="Calibri" w:cs="Calibri"/>
                <w:sz w:val="18"/>
                <w:szCs w:val="18"/>
              </w:rPr>
            </w:pPr>
          </w:p>
          <w:p w14:paraId="4CC3971D"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The student is required to select one of the fifteen assignments as a starting point from which to elicit their own independent creative response. Responses are to be developed during the preparatory study period. They should take the form of contextual and practical research and supporting studies that inform the resolution of ideas in the 10 hours sustained focus study.</w:t>
            </w:r>
          </w:p>
          <w:p w14:paraId="06891C24" w14:textId="77777777" w:rsidR="003850CF" w:rsidRPr="001E4E59" w:rsidRDefault="003850CF" w:rsidP="00E42852">
            <w:pPr>
              <w:rPr>
                <w:rFonts w:ascii="Calibri" w:eastAsia="Calibri" w:hAnsi="Calibri" w:cs="Calibri"/>
                <w:sz w:val="18"/>
                <w:szCs w:val="18"/>
              </w:rPr>
            </w:pPr>
          </w:p>
          <w:p w14:paraId="55093412"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Possible areas of study include: • Architectural design • Interior design • Product design • Exhibition design • Environmental/landscape design • Sculpture • Design for theatre, </w:t>
            </w:r>
            <w:proofErr w:type="gramStart"/>
            <w:r w:rsidRPr="02E3F50B">
              <w:rPr>
                <w:rFonts w:ascii="Calibri" w:eastAsia="Calibri" w:hAnsi="Calibri" w:cs="Calibri"/>
                <w:sz w:val="18"/>
                <w:szCs w:val="18"/>
              </w:rPr>
              <w:t>film</w:t>
            </w:r>
            <w:proofErr w:type="gramEnd"/>
            <w:r w:rsidRPr="02E3F50B">
              <w:rPr>
                <w:rFonts w:ascii="Calibri" w:eastAsia="Calibri" w:hAnsi="Calibri" w:cs="Calibri"/>
                <w:sz w:val="18"/>
                <w:szCs w:val="18"/>
              </w:rPr>
              <w:t xml:space="preserve"> and television • Jewellery and body adornment • Ceramics. Work is not limited to one area of study.</w:t>
            </w:r>
          </w:p>
          <w:p w14:paraId="5D1F69B5" w14:textId="77777777" w:rsidR="003850CF" w:rsidRPr="001E4E59" w:rsidRDefault="003850CF" w:rsidP="00E42852">
            <w:pPr>
              <w:rPr>
                <w:sz w:val="18"/>
                <w:szCs w:val="18"/>
              </w:rPr>
            </w:pPr>
          </w:p>
          <w:p w14:paraId="1927366C" w14:textId="77777777" w:rsidR="003850CF" w:rsidRPr="001E4E59" w:rsidRDefault="003850CF" w:rsidP="00E42852">
            <w:pPr>
              <w:rPr>
                <w:sz w:val="18"/>
                <w:szCs w:val="18"/>
              </w:rPr>
            </w:pPr>
          </w:p>
          <w:p w14:paraId="105F95C5" w14:textId="77777777" w:rsidR="003850CF" w:rsidRPr="001E4E59" w:rsidRDefault="003850CF" w:rsidP="00E42852">
            <w:pPr>
              <w:rPr>
                <w:sz w:val="18"/>
                <w:szCs w:val="18"/>
              </w:rPr>
            </w:pPr>
            <w:r w:rsidRPr="02E3F50B">
              <w:rPr>
                <w:sz w:val="18"/>
                <w:szCs w:val="18"/>
              </w:rPr>
              <w:t xml:space="preserve">  </w:t>
            </w:r>
          </w:p>
        </w:tc>
      </w:tr>
      <w:tr w:rsidR="003850CF" w14:paraId="1218F56B" w14:textId="77777777" w:rsidTr="00E42852">
        <w:tc>
          <w:tcPr>
            <w:tcW w:w="8996" w:type="dxa"/>
            <w:gridSpan w:val="7"/>
            <w:shd w:val="clear" w:color="auto" w:fill="FFF2CC" w:themeFill="accent4" w:themeFillTint="33"/>
          </w:tcPr>
          <w:p w14:paraId="53EB350C" w14:textId="77777777" w:rsidR="003850CF" w:rsidRDefault="003850CF" w:rsidP="00E42852">
            <w:pPr>
              <w:rPr>
                <w:b/>
                <w:bCs/>
                <w:sz w:val="18"/>
                <w:szCs w:val="18"/>
                <w:u w:val="single"/>
              </w:rPr>
            </w:pPr>
            <w:r w:rsidRPr="02E3F50B">
              <w:rPr>
                <w:b/>
                <w:bCs/>
                <w:sz w:val="18"/>
                <w:szCs w:val="18"/>
                <w:u w:val="single"/>
              </w:rPr>
              <w:lastRenderedPageBreak/>
              <w:t xml:space="preserve">Students are assessed against the following assessment objectives in both coursework and </w:t>
            </w:r>
            <w:proofErr w:type="gramStart"/>
            <w:r w:rsidRPr="02E3F50B">
              <w:rPr>
                <w:b/>
                <w:bCs/>
                <w:sz w:val="18"/>
                <w:szCs w:val="18"/>
                <w:u w:val="single"/>
              </w:rPr>
              <w:t>Externally</w:t>
            </w:r>
            <w:proofErr w:type="gramEnd"/>
            <w:r w:rsidRPr="02E3F50B">
              <w:rPr>
                <w:b/>
                <w:bCs/>
                <w:sz w:val="18"/>
                <w:szCs w:val="18"/>
                <w:u w:val="single"/>
              </w:rPr>
              <w:t xml:space="preserve">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015EF823" w14:textId="77777777" w:rsidR="003850CF" w:rsidRDefault="003850CF" w:rsidP="00E42852">
            <w:pPr>
              <w:rPr>
                <w:sz w:val="18"/>
                <w:szCs w:val="18"/>
              </w:rPr>
            </w:pPr>
          </w:p>
          <w:p w14:paraId="336203F9" w14:textId="77777777" w:rsidR="003850CF" w:rsidRDefault="003850CF" w:rsidP="00E42852">
            <w:pPr>
              <w:rPr>
                <w:b/>
                <w:bCs/>
                <w:sz w:val="18"/>
                <w:szCs w:val="18"/>
              </w:rPr>
            </w:pPr>
            <w:r w:rsidRPr="02E3F50B">
              <w:rPr>
                <w:b/>
                <w:bCs/>
                <w:sz w:val="18"/>
                <w:szCs w:val="18"/>
              </w:rPr>
              <w:t>AO1</w:t>
            </w:r>
          </w:p>
          <w:p w14:paraId="523F3635" w14:textId="77777777" w:rsidR="003850CF" w:rsidRDefault="003850CF" w:rsidP="00E42852">
            <w:pPr>
              <w:rPr>
                <w:sz w:val="18"/>
                <w:szCs w:val="18"/>
              </w:rPr>
            </w:pPr>
            <w:r w:rsidRPr="02E3F50B">
              <w:rPr>
                <w:sz w:val="18"/>
                <w:szCs w:val="18"/>
              </w:rPr>
              <w:t>Develop ideas through sustained and focused investigations informed by contextual and other sources, demonstrating analytical and critical understanding.</w:t>
            </w:r>
          </w:p>
          <w:p w14:paraId="5E0F70EC" w14:textId="77777777" w:rsidR="003850CF" w:rsidRDefault="003850CF" w:rsidP="00E42852">
            <w:pPr>
              <w:rPr>
                <w:b/>
                <w:bCs/>
                <w:sz w:val="18"/>
                <w:szCs w:val="18"/>
              </w:rPr>
            </w:pPr>
            <w:r w:rsidRPr="02E3F50B">
              <w:rPr>
                <w:b/>
                <w:bCs/>
                <w:sz w:val="18"/>
                <w:szCs w:val="18"/>
              </w:rPr>
              <w:t>AO2</w:t>
            </w:r>
          </w:p>
          <w:p w14:paraId="116BF1D7" w14:textId="77777777" w:rsidR="003850CF" w:rsidRDefault="003850CF" w:rsidP="00E42852">
            <w:pPr>
              <w:rPr>
                <w:sz w:val="18"/>
                <w:szCs w:val="18"/>
              </w:rPr>
            </w:pPr>
            <w:r w:rsidRPr="02E3F50B">
              <w:rPr>
                <w:sz w:val="18"/>
                <w:szCs w:val="18"/>
              </w:rPr>
              <w:t xml:space="preserve">Explore and select appropriate resources, media, materials, </w:t>
            </w:r>
            <w:proofErr w:type="gramStart"/>
            <w:r w:rsidRPr="02E3F50B">
              <w:rPr>
                <w:sz w:val="18"/>
                <w:szCs w:val="18"/>
              </w:rPr>
              <w:t>techniques</w:t>
            </w:r>
            <w:proofErr w:type="gramEnd"/>
            <w:r w:rsidRPr="02E3F50B">
              <w:rPr>
                <w:sz w:val="18"/>
                <w:szCs w:val="18"/>
              </w:rPr>
              <w:t xml:space="preserve"> and processes, reviewing and refining ideas as work develops.</w:t>
            </w:r>
          </w:p>
          <w:p w14:paraId="7529925B" w14:textId="77777777" w:rsidR="003850CF" w:rsidRDefault="003850CF" w:rsidP="00E42852">
            <w:pPr>
              <w:rPr>
                <w:b/>
                <w:bCs/>
                <w:sz w:val="18"/>
                <w:szCs w:val="18"/>
              </w:rPr>
            </w:pPr>
            <w:r w:rsidRPr="02E3F50B">
              <w:rPr>
                <w:b/>
                <w:bCs/>
                <w:sz w:val="18"/>
                <w:szCs w:val="18"/>
              </w:rPr>
              <w:t>AO3</w:t>
            </w:r>
          </w:p>
          <w:p w14:paraId="56E09150" w14:textId="77777777" w:rsidR="003850CF" w:rsidRDefault="003850CF" w:rsidP="00E42852">
            <w:pPr>
              <w:rPr>
                <w:sz w:val="18"/>
                <w:szCs w:val="18"/>
              </w:rPr>
            </w:pPr>
            <w:r w:rsidRPr="02E3F50B">
              <w:rPr>
                <w:sz w:val="18"/>
                <w:szCs w:val="18"/>
              </w:rPr>
              <w:t xml:space="preserve">Record ideas, </w:t>
            </w:r>
            <w:proofErr w:type="gramStart"/>
            <w:r w:rsidRPr="02E3F50B">
              <w:rPr>
                <w:sz w:val="18"/>
                <w:szCs w:val="18"/>
              </w:rPr>
              <w:t>observations</w:t>
            </w:r>
            <w:proofErr w:type="gramEnd"/>
            <w:r w:rsidRPr="02E3F50B">
              <w:rPr>
                <w:sz w:val="18"/>
                <w:szCs w:val="18"/>
              </w:rPr>
              <w:t xml:space="preserve"> and insights relevant to intentions, reflecting critically on work and progress.</w:t>
            </w:r>
          </w:p>
          <w:p w14:paraId="00338568" w14:textId="77777777" w:rsidR="003850CF" w:rsidRDefault="003850CF" w:rsidP="00E42852">
            <w:pPr>
              <w:rPr>
                <w:b/>
                <w:bCs/>
                <w:sz w:val="18"/>
                <w:szCs w:val="18"/>
              </w:rPr>
            </w:pPr>
            <w:r w:rsidRPr="02E3F50B">
              <w:rPr>
                <w:b/>
                <w:bCs/>
                <w:sz w:val="18"/>
                <w:szCs w:val="18"/>
              </w:rPr>
              <w:t>AO4</w:t>
            </w:r>
          </w:p>
          <w:p w14:paraId="53918401" w14:textId="77777777" w:rsidR="003850CF" w:rsidRDefault="003850CF" w:rsidP="00E42852">
            <w:pPr>
              <w:rPr>
                <w:sz w:val="18"/>
                <w:szCs w:val="18"/>
              </w:rPr>
            </w:pPr>
            <w:r w:rsidRPr="02E3F50B">
              <w:rPr>
                <w:sz w:val="18"/>
                <w:szCs w:val="18"/>
              </w:rPr>
              <w:t>Present a personal and meaningful response that realises intentions and, where appropriate, makes connections between visual and other elements</w:t>
            </w:r>
            <w:r w:rsidRPr="009B7F48">
              <w:rPr>
                <w:rFonts w:ascii="Calibri" w:eastAsia="Calibri" w:hAnsi="Calibri" w:cs="Calibri"/>
                <w:b/>
                <w:sz w:val="18"/>
                <w:szCs w:val="18"/>
              </w:rPr>
              <w:t xml:space="preserve"> </w:t>
            </w:r>
          </w:p>
          <w:p w14:paraId="1081EE10"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As part of their studies for GCSE Product Design, students should aim to present clear evidence of addressing the assessment objectives, as in the following examples.</w:t>
            </w:r>
          </w:p>
          <w:p w14:paraId="6396998D"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b/>
                <w:sz w:val="18"/>
                <w:szCs w:val="18"/>
                <w:u w:val="single"/>
              </w:rPr>
              <w:t>AO1</w:t>
            </w:r>
            <w:r w:rsidRPr="009B7F48">
              <w:rPr>
                <w:rFonts w:ascii="Calibri" w:eastAsia="Calibri" w:hAnsi="Calibri" w:cs="Calibri"/>
                <w:sz w:val="18"/>
                <w:szCs w:val="18"/>
              </w:rPr>
              <w:t xml:space="preserve"> </w:t>
            </w:r>
          </w:p>
          <w:p w14:paraId="238DA9D7"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Develop ideas that are informed by investigative, </w:t>
            </w:r>
            <w:proofErr w:type="gramStart"/>
            <w:r w:rsidRPr="009B7F48">
              <w:rPr>
                <w:rFonts w:ascii="Calibri" w:eastAsia="Calibri" w:hAnsi="Calibri" w:cs="Calibri"/>
                <w:sz w:val="18"/>
                <w:szCs w:val="18"/>
              </w:rPr>
              <w:t>contextual</w:t>
            </w:r>
            <w:proofErr w:type="gramEnd"/>
            <w:r w:rsidRPr="009B7F48">
              <w:rPr>
                <w:rFonts w:ascii="Calibri" w:eastAsia="Calibri" w:hAnsi="Calibri" w:cs="Calibri"/>
                <w:sz w:val="18"/>
                <w:szCs w:val="18"/>
              </w:rPr>
              <w:t xml:space="preserve"> and cultural studies of historical and contemporary three-dimensional design in their own and other societies and other sources, for example, in the work of craftspeople working in wood or metal. </w:t>
            </w:r>
          </w:p>
          <w:p w14:paraId="0CB95B0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wide variety of work produced by three-dimensional designers and understand the differences in their methods, approaches, </w:t>
            </w:r>
            <w:proofErr w:type="gramStart"/>
            <w:r w:rsidRPr="009B7F48">
              <w:rPr>
                <w:rFonts w:ascii="Calibri" w:eastAsia="Calibri" w:hAnsi="Calibri" w:cs="Calibri"/>
                <w:sz w:val="18"/>
                <w:szCs w:val="18"/>
              </w:rPr>
              <w:t>purposes</w:t>
            </w:r>
            <w:proofErr w:type="gramEnd"/>
            <w:r w:rsidRPr="009B7F48">
              <w:rPr>
                <w:rFonts w:ascii="Calibri" w:eastAsia="Calibri" w:hAnsi="Calibri" w:cs="Calibri"/>
                <w:sz w:val="18"/>
                <w:szCs w:val="18"/>
              </w:rPr>
              <w:t xml:space="preserve"> and intentions such as ethical considerations. </w:t>
            </w:r>
          </w:p>
          <w:p w14:paraId="3DE4C3D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Provide evidence of analytical skills and critical and contextual understanding by appraising, </w:t>
            </w:r>
            <w:proofErr w:type="gramStart"/>
            <w:r w:rsidRPr="009B7F48">
              <w:rPr>
                <w:rFonts w:ascii="Calibri" w:eastAsia="Calibri" w:hAnsi="Calibri" w:cs="Calibri"/>
                <w:sz w:val="18"/>
                <w:szCs w:val="18"/>
              </w:rPr>
              <w:t>comparing</w:t>
            </w:r>
            <w:proofErr w:type="gramEnd"/>
            <w:r w:rsidRPr="009B7F48">
              <w:rPr>
                <w:rFonts w:ascii="Calibri" w:eastAsia="Calibri" w:hAnsi="Calibri" w:cs="Calibri"/>
                <w:sz w:val="18"/>
                <w:szCs w:val="18"/>
              </w:rPr>
              <w:t xml:space="preserve"> and contrasting the work of relevant three-dimensional designers and other historical and contextual sources, using this to inform their own work. </w:t>
            </w:r>
          </w:p>
          <w:p w14:paraId="0C3951AB"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Increase awareness of the wide variety of three-dimensional design processes and outcomes and the differences between these, including relationships between functional and aesthetic considerations and how these are applied and adapted to meet </w:t>
            </w:r>
            <w:proofErr w:type="gramStart"/>
            <w:r w:rsidRPr="009B7F48">
              <w:rPr>
                <w:rFonts w:ascii="Calibri" w:eastAsia="Calibri" w:hAnsi="Calibri" w:cs="Calibri"/>
                <w:sz w:val="18"/>
                <w:szCs w:val="18"/>
              </w:rPr>
              <w:t>particular needs</w:t>
            </w:r>
            <w:proofErr w:type="gramEnd"/>
            <w:r w:rsidRPr="009B7F48">
              <w:rPr>
                <w:rFonts w:ascii="Calibri" w:eastAsia="Calibri" w:hAnsi="Calibri" w:cs="Calibri"/>
                <w:sz w:val="18"/>
                <w:szCs w:val="18"/>
              </w:rPr>
              <w:t xml:space="preserve">. </w:t>
            </w:r>
          </w:p>
          <w:p w14:paraId="0DFEC2B3" w14:textId="77777777" w:rsidR="003850CF" w:rsidRPr="009B7F48" w:rsidRDefault="003850CF" w:rsidP="00E42852">
            <w:pPr>
              <w:rPr>
                <w:rFonts w:ascii="Calibri" w:eastAsia="Calibri" w:hAnsi="Calibri" w:cs="Calibri"/>
                <w:b/>
                <w:sz w:val="18"/>
                <w:szCs w:val="18"/>
                <w:u w:val="single"/>
              </w:rPr>
            </w:pPr>
            <w:r w:rsidRPr="009B7F48">
              <w:rPr>
                <w:rFonts w:ascii="Calibri" w:eastAsia="Calibri" w:hAnsi="Calibri" w:cs="Calibri"/>
                <w:b/>
                <w:sz w:val="18"/>
                <w:szCs w:val="18"/>
                <w:u w:val="single"/>
              </w:rPr>
              <w:t>AO2</w:t>
            </w:r>
            <w:r w:rsidRPr="009B7F48">
              <w:rPr>
                <w:rFonts w:ascii="Calibri" w:eastAsia="Calibri" w:hAnsi="Calibri" w:cs="Calibri"/>
                <w:b/>
                <w:sz w:val="18"/>
                <w:szCs w:val="18"/>
              </w:rPr>
              <w:t xml:space="preserve"> </w:t>
            </w:r>
          </w:p>
          <w:p w14:paraId="017FFBA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Refine and reflect upon work as it progresses by exploring ideas, </w:t>
            </w:r>
            <w:proofErr w:type="gramStart"/>
            <w:r w:rsidRPr="009B7F48">
              <w:rPr>
                <w:rFonts w:ascii="Calibri" w:eastAsia="Calibri" w:hAnsi="Calibri" w:cs="Calibri"/>
                <w:sz w:val="18"/>
                <w:szCs w:val="18"/>
              </w:rPr>
              <w:t>selecting</w:t>
            </w:r>
            <w:proofErr w:type="gramEnd"/>
            <w:r w:rsidRPr="009B7F48">
              <w:rPr>
                <w:rFonts w:ascii="Calibri" w:eastAsia="Calibri" w:hAnsi="Calibri" w:cs="Calibri"/>
                <w:sz w:val="18"/>
                <w:szCs w:val="18"/>
              </w:rPr>
              <w:t xml:space="preserve"> and experimenting with appropriate breadth of three-dimensional design materials and processes, including, wood, clay, plastic, metal, card and paper and, where appropriate, the purposeful manipulation of digital software. Exercise skilful and safe application of these to maximise creative potential and produce quality outcomes. </w:t>
            </w:r>
          </w:p>
          <w:p w14:paraId="25E54EF1"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stimulating and rich variety of resources to initiate and develop innovative ideas. Pay due regard to line, tone, colour, shape, </w:t>
            </w:r>
            <w:proofErr w:type="gramStart"/>
            <w:r w:rsidRPr="009B7F48">
              <w:rPr>
                <w:rFonts w:ascii="Calibri" w:eastAsia="Calibri" w:hAnsi="Calibri" w:cs="Calibri"/>
                <w:sz w:val="18"/>
                <w:szCs w:val="18"/>
              </w:rPr>
              <w:t>texture</w:t>
            </w:r>
            <w:proofErr w:type="gramEnd"/>
            <w:r w:rsidRPr="009B7F48">
              <w:rPr>
                <w:rFonts w:ascii="Calibri" w:eastAsia="Calibri" w:hAnsi="Calibri" w:cs="Calibri"/>
                <w:sz w:val="18"/>
                <w:szCs w:val="18"/>
              </w:rPr>
              <w:t xml:space="preserve"> and other visual elements and where appropriate, use drawing to explore and communicate ideas. </w:t>
            </w:r>
          </w:p>
          <w:p w14:paraId="69124C44"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Provide evidence of appropriate depth and breadth of study of three-dimensional design. Employ sensitive control, for example in refining detail, aspects of functionality, and ergonomic and aesthetic considerations. </w:t>
            </w:r>
          </w:p>
          <w:p w14:paraId="7E04B47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158B2C38" w14:textId="77777777" w:rsidR="003850CF" w:rsidRPr="009B7F48" w:rsidRDefault="003850CF" w:rsidP="00E42852">
            <w:pPr>
              <w:rPr>
                <w:rFonts w:ascii="Calibri" w:eastAsia="Calibri" w:hAnsi="Calibri" w:cs="Calibri"/>
                <w:b/>
                <w:sz w:val="18"/>
                <w:szCs w:val="18"/>
                <w:u w:val="single"/>
              </w:rPr>
            </w:pPr>
            <w:r w:rsidRPr="009B7F48">
              <w:rPr>
                <w:rFonts w:ascii="Calibri" w:eastAsia="Calibri" w:hAnsi="Calibri" w:cs="Calibri"/>
                <w:b/>
                <w:sz w:val="18"/>
                <w:szCs w:val="18"/>
                <w:u w:val="single"/>
              </w:rPr>
              <w:t>AO3</w:t>
            </w:r>
          </w:p>
          <w:p w14:paraId="172C19D1"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lastRenderedPageBreak/>
              <w:t xml:space="preserve"> • Gather, select, </w:t>
            </w:r>
            <w:proofErr w:type="gramStart"/>
            <w:r w:rsidRPr="009B7F48">
              <w:rPr>
                <w:rFonts w:ascii="Calibri" w:eastAsia="Calibri" w:hAnsi="Calibri" w:cs="Calibri"/>
                <w:sz w:val="18"/>
                <w:szCs w:val="18"/>
              </w:rPr>
              <w:t>organise</w:t>
            </w:r>
            <w:proofErr w:type="gramEnd"/>
            <w:r w:rsidRPr="009B7F48">
              <w:rPr>
                <w:rFonts w:ascii="Calibri" w:eastAsia="Calibri" w:hAnsi="Calibri" w:cs="Calibri"/>
                <w:sz w:val="18"/>
                <w:szCs w:val="18"/>
              </w:rPr>
              <w:t xml:space="preserve"> and communicate information that is relevant to their personal interests as a consequence of careful research and analysis of a stimulating and rich variety of resources. </w:t>
            </w:r>
          </w:p>
          <w:p w14:paraId="11E7269E"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Record ideas, first-hand observations, </w:t>
            </w:r>
            <w:proofErr w:type="gramStart"/>
            <w:r w:rsidRPr="009B7F48">
              <w:rPr>
                <w:rFonts w:ascii="Calibri" w:eastAsia="Calibri" w:hAnsi="Calibri" w:cs="Calibri"/>
                <w:sz w:val="18"/>
                <w:szCs w:val="18"/>
              </w:rPr>
              <w:t>insights</w:t>
            </w:r>
            <w:proofErr w:type="gramEnd"/>
            <w:r w:rsidRPr="009B7F48">
              <w:rPr>
                <w:rFonts w:ascii="Calibri" w:eastAsia="Calibri" w:hAnsi="Calibri" w:cs="Calibri"/>
                <w:sz w:val="18"/>
                <w:szCs w:val="18"/>
              </w:rPr>
              <w:t xml:space="preserve"> and judgments by any suitable means, such as sketches, diagrams, technical drawings and written notes that are relevant to personal intentions. </w:t>
            </w:r>
          </w:p>
          <w:p w14:paraId="6BC13E02"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Critically reflect on work as it progresses </w:t>
            </w:r>
            <w:proofErr w:type="gramStart"/>
            <w:r w:rsidRPr="009B7F48">
              <w:rPr>
                <w:rFonts w:ascii="Calibri" w:eastAsia="Calibri" w:hAnsi="Calibri" w:cs="Calibri"/>
                <w:sz w:val="18"/>
                <w:szCs w:val="18"/>
              </w:rPr>
              <w:t>in order to</w:t>
            </w:r>
            <w:proofErr w:type="gramEnd"/>
            <w:r w:rsidRPr="009B7F48">
              <w:rPr>
                <w:rFonts w:ascii="Calibri" w:eastAsia="Calibri" w:hAnsi="Calibri" w:cs="Calibri"/>
                <w:sz w:val="18"/>
                <w:szCs w:val="18"/>
              </w:rPr>
              <w:t xml:space="preserve"> review what has been learned, acquire deeper understanding and clarify purposes and meanings. </w:t>
            </w:r>
          </w:p>
          <w:p w14:paraId="6F74BEEC" w14:textId="77777777" w:rsidR="003850CF" w:rsidRPr="009B7F48" w:rsidRDefault="003850CF" w:rsidP="00E42852">
            <w:pPr>
              <w:rPr>
                <w:rFonts w:ascii="Calibri" w:eastAsia="Calibri" w:hAnsi="Calibri" w:cs="Calibri"/>
                <w:b/>
                <w:sz w:val="18"/>
                <w:szCs w:val="18"/>
                <w:u w:val="single"/>
              </w:rPr>
            </w:pPr>
            <w:r w:rsidRPr="009B7F48">
              <w:rPr>
                <w:rFonts w:ascii="Calibri" w:eastAsia="Calibri" w:hAnsi="Calibri" w:cs="Calibri"/>
                <w:b/>
                <w:sz w:val="18"/>
                <w:szCs w:val="18"/>
                <w:u w:val="single"/>
              </w:rPr>
              <w:t>AO4</w:t>
            </w:r>
            <w:r w:rsidRPr="009B7F48">
              <w:rPr>
                <w:rFonts w:ascii="Calibri" w:eastAsia="Calibri" w:hAnsi="Calibri" w:cs="Calibri"/>
                <w:b/>
                <w:sz w:val="18"/>
                <w:szCs w:val="18"/>
              </w:rPr>
              <w:t xml:space="preserve"> </w:t>
            </w:r>
          </w:p>
          <w:p w14:paraId="6CCD48A9"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Present personal, imaginative final outcomes, together with selective evidence of thinking and production processes, that effectively realise the student’s stated intentions or a design brief and demonstrate critical understanding of visual and, where appropriate, other forms of communication. For example, producing designs and a model of play equipment for a children’s playground in a local park or open space. </w:t>
            </w:r>
          </w:p>
          <w:p w14:paraId="1A696F0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Make explicit connections, where appropriate, between the different elements of the submission, including contextual, </w:t>
            </w:r>
            <w:proofErr w:type="gramStart"/>
            <w:r w:rsidRPr="009B7F48">
              <w:rPr>
                <w:rFonts w:ascii="Calibri" w:eastAsia="Calibri" w:hAnsi="Calibri" w:cs="Calibri"/>
                <w:sz w:val="18"/>
                <w:szCs w:val="18"/>
              </w:rPr>
              <w:t>practical</w:t>
            </w:r>
            <w:proofErr w:type="gramEnd"/>
            <w:r w:rsidRPr="009B7F48">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59D4840E" w14:textId="77777777" w:rsidR="003850CF" w:rsidRDefault="003850CF" w:rsidP="00E42852">
            <w:pPr>
              <w:rPr>
                <w:rFonts w:ascii="Calibri" w:eastAsia="Calibri" w:hAnsi="Calibri" w:cs="Calibri"/>
                <w:sz w:val="18"/>
                <w:szCs w:val="18"/>
              </w:rPr>
            </w:pPr>
            <w:r w:rsidRPr="009B7F48">
              <w:rPr>
                <w:rFonts w:ascii="Calibri" w:eastAsia="Calibri" w:hAnsi="Calibri" w:cs="Calibri"/>
                <w:sz w:val="18"/>
                <w:szCs w:val="18"/>
              </w:rPr>
              <w:t>• Consider different presentational formats and select the most appropriate for the submission. Due regard should be given to the purpose of the work and how it might engage the interest of an audience or potential clients. For example, students could make a scale model of a film or theatre set or a one-off piece of jewellery</w:t>
            </w:r>
          </w:p>
          <w:p w14:paraId="48DAEF3E" w14:textId="77777777" w:rsidR="003850CF" w:rsidRPr="009B7F48" w:rsidRDefault="003850CF" w:rsidP="00E42852">
            <w:pPr>
              <w:rPr>
                <w:rFonts w:ascii="Calibri" w:eastAsia="Calibri" w:hAnsi="Calibri" w:cs="Calibri"/>
                <w:sz w:val="18"/>
                <w:szCs w:val="18"/>
              </w:rPr>
            </w:pPr>
          </w:p>
        </w:tc>
      </w:tr>
      <w:tr w:rsidR="003850CF" w14:paraId="60E3A314" w14:textId="77777777" w:rsidTr="00E42852">
        <w:tc>
          <w:tcPr>
            <w:tcW w:w="1282" w:type="dxa"/>
            <w:shd w:val="clear" w:color="auto" w:fill="FFC000" w:themeFill="accent4"/>
          </w:tcPr>
          <w:p w14:paraId="628BBFD1" w14:textId="77777777" w:rsidR="003850CF" w:rsidRPr="0090620E" w:rsidRDefault="003850CF" w:rsidP="00E42852">
            <w:pPr>
              <w:rPr>
                <w:rFonts w:cstheme="minorHAnsi"/>
                <w:b/>
                <w:bCs/>
                <w:sz w:val="24"/>
                <w:szCs w:val="24"/>
              </w:rPr>
            </w:pPr>
            <w:r w:rsidRPr="0090620E">
              <w:rPr>
                <w:rFonts w:cstheme="minorHAnsi"/>
                <w:b/>
                <w:bCs/>
                <w:sz w:val="24"/>
                <w:szCs w:val="24"/>
              </w:rPr>
              <w:lastRenderedPageBreak/>
              <w:t>Year 12</w:t>
            </w:r>
          </w:p>
        </w:tc>
        <w:tc>
          <w:tcPr>
            <w:tcW w:w="2570" w:type="dxa"/>
            <w:gridSpan w:val="2"/>
          </w:tcPr>
          <w:p w14:paraId="264AACBD" w14:textId="77777777" w:rsidR="003850CF" w:rsidRPr="001E4E59" w:rsidRDefault="003850CF" w:rsidP="00E42852">
            <w:pPr>
              <w:rPr>
                <w:rFonts w:cstheme="minorHAnsi"/>
                <w:b/>
                <w:bCs/>
                <w:sz w:val="18"/>
                <w:szCs w:val="18"/>
              </w:rPr>
            </w:pPr>
            <w:r w:rsidRPr="001E4E59">
              <w:rPr>
                <w:rFonts w:cstheme="minorHAnsi"/>
                <w:b/>
                <w:bCs/>
                <w:sz w:val="18"/>
                <w:szCs w:val="18"/>
              </w:rPr>
              <w:t>Skill-Building</w:t>
            </w:r>
          </w:p>
          <w:p w14:paraId="19D19326" w14:textId="77777777" w:rsidR="003850CF" w:rsidRPr="00DD5649" w:rsidRDefault="003850CF" w:rsidP="003850CF">
            <w:pPr>
              <w:pStyle w:val="ListParagraph"/>
              <w:numPr>
                <w:ilvl w:val="0"/>
                <w:numId w:val="5"/>
              </w:numPr>
              <w:ind w:left="348" w:hanging="348"/>
              <w:rPr>
                <w:sz w:val="18"/>
                <w:szCs w:val="18"/>
              </w:rPr>
            </w:pPr>
            <w:r w:rsidRPr="2C48F239">
              <w:rPr>
                <w:sz w:val="18"/>
                <w:szCs w:val="18"/>
              </w:rPr>
              <w:t xml:space="preserve">Refine and reflect upon work as it progresses by exploring ideas, </w:t>
            </w:r>
            <w:proofErr w:type="gramStart"/>
            <w:r w:rsidRPr="2C48F239">
              <w:rPr>
                <w:sz w:val="18"/>
                <w:szCs w:val="18"/>
              </w:rPr>
              <w:t>selecting</w:t>
            </w:r>
            <w:proofErr w:type="gramEnd"/>
            <w:r w:rsidRPr="2C48F239">
              <w:rPr>
                <w:sz w:val="18"/>
                <w:szCs w:val="18"/>
              </w:rPr>
              <w:t xml:space="preserve"> and experimenting with appropriate breadth of fine art media, techniques and processes, singly and in combination. Exercise skilful and safe application of these to maximise creative potential and produce quality outcomes.</w:t>
            </w:r>
          </w:p>
          <w:p w14:paraId="1806CD08" w14:textId="77777777" w:rsidR="003850CF" w:rsidRPr="001E4E59" w:rsidRDefault="003850CF" w:rsidP="003850CF">
            <w:pPr>
              <w:pStyle w:val="ListParagraph"/>
              <w:numPr>
                <w:ilvl w:val="0"/>
                <w:numId w:val="4"/>
              </w:numPr>
              <w:rPr>
                <w:sz w:val="18"/>
                <w:szCs w:val="18"/>
              </w:rPr>
            </w:pPr>
            <w:r w:rsidRPr="2C48F239">
              <w:rPr>
                <w:sz w:val="18"/>
                <w:szCs w:val="18"/>
              </w:rPr>
              <w:t>Explore a stimulating and rich variety of resources to initiate and develop innovative ideas</w:t>
            </w:r>
          </w:p>
          <w:p w14:paraId="57F47689" w14:textId="77777777" w:rsidR="003850CF" w:rsidRPr="001E4E59" w:rsidRDefault="003850CF" w:rsidP="003850CF">
            <w:pPr>
              <w:pStyle w:val="ListParagraph"/>
              <w:numPr>
                <w:ilvl w:val="0"/>
                <w:numId w:val="4"/>
              </w:numPr>
              <w:rPr>
                <w:sz w:val="18"/>
                <w:szCs w:val="18"/>
              </w:rPr>
            </w:pPr>
            <w:r w:rsidRPr="2C48F239">
              <w:rPr>
                <w:sz w:val="18"/>
                <w:szCs w:val="18"/>
              </w:rPr>
              <w:t xml:space="preserve">Pay due regard to line, tone, colour, shape, </w:t>
            </w:r>
            <w:proofErr w:type="gramStart"/>
            <w:r w:rsidRPr="2C48F239">
              <w:rPr>
                <w:sz w:val="18"/>
                <w:szCs w:val="18"/>
              </w:rPr>
              <w:t>texture</w:t>
            </w:r>
            <w:proofErr w:type="gramEnd"/>
            <w:r w:rsidRPr="2C48F239">
              <w:rPr>
                <w:sz w:val="18"/>
                <w:szCs w:val="18"/>
              </w:rPr>
              <w:t xml:space="preserve"> and other visual elements to explore and communicate ideas.</w:t>
            </w:r>
          </w:p>
          <w:p w14:paraId="58743C4F" w14:textId="77777777" w:rsidR="003850CF" w:rsidRDefault="003850CF" w:rsidP="003850CF">
            <w:pPr>
              <w:pStyle w:val="ListParagraph"/>
              <w:numPr>
                <w:ilvl w:val="0"/>
                <w:numId w:val="4"/>
              </w:numPr>
              <w:rPr>
                <w:sz w:val="18"/>
                <w:szCs w:val="18"/>
              </w:rPr>
            </w:pPr>
            <w:r w:rsidRPr="2C48F239">
              <w:rPr>
                <w:sz w:val="18"/>
                <w:szCs w:val="18"/>
              </w:rPr>
              <w:t xml:space="preserve">Provide evidence of appropriate depth and breadth of study of fine art practices, including drawing as an </w:t>
            </w:r>
            <w:proofErr w:type="gramStart"/>
            <w:r w:rsidRPr="2C48F239">
              <w:rPr>
                <w:sz w:val="18"/>
                <w:szCs w:val="18"/>
              </w:rPr>
              <w:t>end in itself</w:t>
            </w:r>
            <w:proofErr w:type="gramEnd"/>
            <w:r w:rsidRPr="2C48F239">
              <w:rPr>
                <w:sz w:val="18"/>
                <w:szCs w:val="18"/>
              </w:rPr>
              <w:t>. Employ sensitive control, for example, in refining detail or in using accurate or exaggerated colour and tone.</w:t>
            </w:r>
          </w:p>
          <w:p w14:paraId="7E3A9B08" w14:textId="77777777" w:rsidR="003850CF" w:rsidRPr="003261D1" w:rsidRDefault="003850CF" w:rsidP="003850CF">
            <w:pPr>
              <w:pStyle w:val="ListParagraph"/>
              <w:numPr>
                <w:ilvl w:val="0"/>
                <w:numId w:val="4"/>
              </w:numPr>
              <w:rPr>
                <w:sz w:val="18"/>
                <w:szCs w:val="18"/>
              </w:rPr>
            </w:pPr>
            <w:r w:rsidRPr="2C48F239">
              <w:rPr>
                <w:sz w:val="18"/>
                <w:szCs w:val="18"/>
              </w:rPr>
              <w:t>Show discrimination in reviewing ideas as work develops. Establish a clear working relationship between working methods and outcomes by documenting significant steps so that final outcomes do not emerge without evidence of the creative process</w:t>
            </w:r>
          </w:p>
        </w:tc>
        <w:tc>
          <w:tcPr>
            <w:tcW w:w="5144" w:type="dxa"/>
            <w:gridSpan w:val="4"/>
          </w:tcPr>
          <w:p w14:paraId="295A772C" w14:textId="77777777" w:rsidR="003850CF" w:rsidRPr="001E4E59" w:rsidRDefault="003850CF" w:rsidP="00E42852">
            <w:pPr>
              <w:rPr>
                <w:rFonts w:cstheme="minorHAnsi"/>
                <w:sz w:val="18"/>
                <w:szCs w:val="18"/>
              </w:rPr>
            </w:pPr>
            <w:r w:rsidRPr="001E4E59">
              <w:rPr>
                <w:rFonts w:cstheme="minorHAnsi"/>
                <w:b/>
                <w:bCs/>
                <w:sz w:val="18"/>
                <w:szCs w:val="18"/>
              </w:rPr>
              <w:t>Coursework: Personal Investigation (60% final grade)</w:t>
            </w:r>
          </w:p>
          <w:p w14:paraId="0E9A90CE" w14:textId="77777777" w:rsidR="003850CF" w:rsidRPr="001E4E59" w:rsidRDefault="003850CF" w:rsidP="00E42852">
            <w:pPr>
              <w:rPr>
                <w:rFonts w:cstheme="minorHAnsi"/>
                <w:sz w:val="18"/>
                <w:szCs w:val="18"/>
              </w:rPr>
            </w:pPr>
            <w:r w:rsidRPr="001E4E59">
              <w:rPr>
                <w:rFonts w:cstheme="minorHAnsi"/>
                <w:sz w:val="18"/>
                <w:szCs w:val="18"/>
              </w:rPr>
              <w:t xml:space="preserve">Students investigate a theme of their choice. Develop ideas through appropriate mediums, taking inspiration from contextual sources to arrive at </w:t>
            </w:r>
            <w:proofErr w:type="gramStart"/>
            <w:r w:rsidRPr="001E4E59">
              <w:rPr>
                <w:rFonts w:cstheme="minorHAnsi"/>
                <w:sz w:val="18"/>
                <w:szCs w:val="18"/>
              </w:rPr>
              <w:t>a final outcome</w:t>
            </w:r>
            <w:proofErr w:type="gramEnd"/>
            <w:r w:rsidRPr="001E4E59">
              <w:rPr>
                <w:rFonts w:cstheme="minorHAnsi"/>
                <w:sz w:val="18"/>
                <w:szCs w:val="18"/>
              </w:rPr>
              <w:t xml:space="preserve">. </w:t>
            </w:r>
          </w:p>
          <w:p w14:paraId="5AB1DCB1" w14:textId="77777777" w:rsidR="003850CF" w:rsidRPr="001E4E59" w:rsidRDefault="003850CF" w:rsidP="00E42852">
            <w:pPr>
              <w:rPr>
                <w:rFonts w:cstheme="minorHAnsi"/>
                <w:sz w:val="18"/>
                <w:szCs w:val="18"/>
              </w:rPr>
            </w:pPr>
          </w:p>
          <w:p w14:paraId="746C526E" w14:textId="77777777" w:rsidR="003850CF" w:rsidRPr="001E4E59" w:rsidRDefault="003850CF" w:rsidP="003850CF">
            <w:pPr>
              <w:pStyle w:val="ListParagraph"/>
              <w:numPr>
                <w:ilvl w:val="0"/>
                <w:numId w:val="3"/>
              </w:numPr>
              <w:rPr>
                <w:sz w:val="18"/>
                <w:szCs w:val="18"/>
              </w:rPr>
            </w:pPr>
            <w:r w:rsidRPr="02E3F50B">
              <w:rPr>
                <w:sz w:val="18"/>
                <w:szCs w:val="18"/>
              </w:rPr>
              <w:t xml:space="preserve">Selection of, and experimentation with, a sufficient and appropriate breadth of fine art media and processes, mixed </w:t>
            </w:r>
            <w:proofErr w:type="gramStart"/>
            <w:r w:rsidRPr="02E3F50B">
              <w:rPr>
                <w:sz w:val="18"/>
                <w:szCs w:val="18"/>
              </w:rPr>
              <w:t>media</w:t>
            </w:r>
            <w:proofErr w:type="gramEnd"/>
            <w:r w:rsidRPr="02E3F50B">
              <w:rPr>
                <w:sz w:val="18"/>
                <w:szCs w:val="18"/>
              </w:rPr>
              <w:t xml:space="preserve"> and combinations of media,</w:t>
            </w:r>
          </w:p>
          <w:p w14:paraId="7AA347E2" w14:textId="77777777" w:rsidR="003850CF" w:rsidRPr="001E4E59" w:rsidRDefault="003850CF" w:rsidP="003850CF">
            <w:pPr>
              <w:pStyle w:val="ListParagraph"/>
              <w:numPr>
                <w:ilvl w:val="0"/>
                <w:numId w:val="3"/>
              </w:numPr>
              <w:rPr>
                <w:sz w:val="18"/>
                <w:szCs w:val="18"/>
              </w:rPr>
            </w:pPr>
            <w:r w:rsidRPr="02E3F50B">
              <w:rPr>
                <w:sz w:val="18"/>
                <w:szCs w:val="18"/>
              </w:rPr>
              <w:t>exercising suitable control of these to maximise creative potential.</w:t>
            </w:r>
          </w:p>
          <w:p w14:paraId="6509A81A" w14:textId="77777777" w:rsidR="003850CF" w:rsidRPr="001E4E59" w:rsidRDefault="003850CF" w:rsidP="003850CF">
            <w:pPr>
              <w:pStyle w:val="ListParagraph"/>
              <w:numPr>
                <w:ilvl w:val="0"/>
                <w:numId w:val="3"/>
              </w:numPr>
              <w:rPr>
                <w:sz w:val="18"/>
                <w:szCs w:val="18"/>
              </w:rPr>
            </w:pPr>
            <w:r w:rsidRPr="02E3F50B">
              <w:rPr>
                <w:sz w:val="18"/>
                <w:szCs w:val="18"/>
              </w:rPr>
              <w:t>Exploration of stimulating resources and rich visual and tactile sources to initiate and develop innovative ideas, with due regard to line, tone, colour, texture and</w:t>
            </w:r>
          </w:p>
          <w:p w14:paraId="3E82E927" w14:textId="77777777" w:rsidR="003850CF" w:rsidRPr="001E4E59" w:rsidRDefault="003850CF" w:rsidP="003850CF">
            <w:pPr>
              <w:pStyle w:val="ListParagraph"/>
              <w:numPr>
                <w:ilvl w:val="0"/>
                <w:numId w:val="3"/>
              </w:numPr>
              <w:rPr>
                <w:sz w:val="18"/>
                <w:szCs w:val="18"/>
              </w:rPr>
            </w:pPr>
            <w:r w:rsidRPr="02E3F50B">
              <w:rPr>
                <w:sz w:val="18"/>
                <w:szCs w:val="18"/>
              </w:rPr>
              <w:t xml:space="preserve">other visual elements, particularly composition. Clear relationships should be established between working methods and outcomes. </w:t>
            </w:r>
          </w:p>
          <w:p w14:paraId="3F3752BD" w14:textId="77777777" w:rsidR="003850CF" w:rsidRPr="001E4E59" w:rsidRDefault="003850CF" w:rsidP="003850CF">
            <w:pPr>
              <w:pStyle w:val="ListParagraph"/>
              <w:numPr>
                <w:ilvl w:val="0"/>
                <w:numId w:val="3"/>
              </w:numPr>
              <w:rPr>
                <w:sz w:val="18"/>
                <w:szCs w:val="18"/>
              </w:rPr>
            </w:pPr>
            <w:r w:rsidRPr="02E3F50B">
              <w:rPr>
                <w:sz w:val="18"/>
                <w:szCs w:val="18"/>
              </w:rPr>
              <w:t>Each significant step in the creative process should be documented, with due regard given to the penultimate stage of development so that final outcomes do not suddenly appear.</w:t>
            </w:r>
          </w:p>
          <w:p w14:paraId="486DE0C5" w14:textId="77777777" w:rsidR="003850CF" w:rsidRDefault="003850CF" w:rsidP="003850CF">
            <w:pPr>
              <w:pStyle w:val="ListParagraph"/>
              <w:numPr>
                <w:ilvl w:val="0"/>
                <w:numId w:val="3"/>
              </w:numPr>
              <w:rPr>
                <w:sz w:val="18"/>
                <w:szCs w:val="18"/>
              </w:rPr>
            </w:pPr>
            <w:r w:rsidRPr="02E3F50B">
              <w:rPr>
                <w:sz w:val="18"/>
                <w:szCs w:val="18"/>
              </w:rPr>
              <w:t>Discrimination shown in reviewing ideas as work develops.</w:t>
            </w:r>
          </w:p>
          <w:p w14:paraId="3A54C3AD" w14:textId="77777777" w:rsidR="003850CF" w:rsidRPr="001719B9" w:rsidRDefault="003850CF" w:rsidP="003850CF">
            <w:pPr>
              <w:pStyle w:val="ListParagraph"/>
              <w:numPr>
                <w:ilvl w:val="0"/>
                <w:numId w:val="3"/>
              </w:numPr>
              <w:rPr>
                <w:sz w:val="18"/>
                <w:szCs w:val="18"/>
              </w:rPr>
            </w:pPr>
            <w:r w:rsidRPr="02E3F50B">
              <w:rPr>
                <w:sz w:val="18"/>
                <w:szCs w:val="18"/>
              </w:rPr>
              <w:t>Careful control exercised in refining detail, such as delineation of anatomical structure in portraying the human form, to produce well resolved outcomes of quality.</w:t>
            </w:r>
          </w:p>
        </w:tc>
      </w:tr>
      <w:tr w:rsidR="003850CF" w14:paraId="392FAAF4" w14:textId="77777777" w:rsidTr="00E42852">
        <w:tc>
          <w:tcPr>
            <w:tcW w:w="1282" w:type="dxa"/>
            <w:shd w:val="clear" w:color="auto" w:fill="FFC000" w:themeFill="accent4"/>
          </w:tcPr>
          <w:p w14:paraId="17F4314D" w14:textId="77777777" w:rsidR="003850CF" w:rsidRPr="0090620E" w:rsidRDefault="003850CF" w:rsidP="00E42852">
            <w:pPr>
              <w:rPr>
                <w:rFonts w:cstheme="minorHAnsi"/>
                <w:b/>
                <w:bCs/>
                <w:sz w:val="24"/>
                <w:szCs w:val="24"/>
              </w:rPr>
            </w:pPr>
            <w:r w:rsidRPr="0090620E">
              <w:rPr>
                <w:rFonts w:cstheme="minorHAnsi"/>
                <w:b/>
                <w:bCs/>
                <w:sz w:val="24"/>
                <w:szCs w:val="24"/>
              </w:rPr>
              <w:lastRenderedPageBreak/>
              <w:t>Year 13</w:t>
            </w:r>
          </w:p>
        </w:tc>
        <w:tc>
          <w:tcPr>
            <w:tcW w:w="2570" w:type="dxa"/>
            <w:gridSpan w:val="2"/>
          </w:tcPr>
          <w:p w14:paraId="0E141431" w14:textId="77777777" w:rsidR="003850CF" w:rsidRPr="001E4E59" w:rsidRDefault="003850CF" w:rsidP="00E42852">
            <w:pPr>
              <w:rPr>
                <w:rFonts w:cstheme="minorHAnsi"/>
                <w:sz w:val="18"/>
                <w:szCs w:val="18"/>
              </w:rPr>
            </w:pPr>
            <w:r w:rsidRPr="001E4E59">
              <w:rPr>
                <w:rFonts w:cstheme="minorHAnsi"/>
                <w:b/>
                <w:bCs/>
                <w:sz w:val="18"/>
                <w:szCs w:val="18"/>
              </w:rPr>
              <w:t>Coursework (as in Year 12, Modules 3-6)</w:t>
            </w:r>
          </w:p>
        </w:tc>
        <w:tc>
          <w:tcPr>
            <w:tcW w:w="3858" w:type="dxa"/>
            <w:gridSpan w:val="3"/>
          </w:tcPr>
          <w:p w14:paraId="33575EA3" w14:textId="77777777" w:rsidR="003850CF" w:rsidRPr="001E4E59" w:rsidRDefault="003850CF" w:rsidP="00E42852">
            <w:pPr>
              <w:rPr>
                <w:b/>
                <w:sz w:val="18"/>
                <w:szCs w:val="18"/>
              </w:rPr>
            </w:pPr>
            <w:r w:rsidRPr="02E3F50B">
              <w:rPr>
                <w:b/>
                <w:sz w:val="18"/>
                <w:szCs w:val="18"/>
              </w:rPr>
              <w:t>Exam (begins 01 Feb) (40% final grade)</w:t>
            </w:r>
          </w:p>
          <w:p w14:paraId="39D66DF4" w14:textId="77777777" w:rsidR="003850CF" w:rsidRPr="001E4E59" w:rsidRDefault="003850CF" w:rsidP="00E42852">
            <w:pPr>
              <w:rPr>
                <w:sz w:val="18"/>
                <w:szCs w:val="18"/>
              </w:rPr>
            </w:pPr>
            <w:r w:rsidRPr="02E3F50B">
              <w:rPr>
                <w:rFonts w:ascii="Calibri" w:eastAsia="Calibri" w:hAnsi="Calibri" w:cs="Calibri"/>
                <w:sz w:val="18"/>
                <w:szCs w:val="18"/>
              </w:rPr>
              <w:t xml:space="preserve">The Externally Set Assignment consists of a series of visual (including moving image) and written stimuli set by EDUQAS. Learners are required to select one of the stimuli and develop it in the form of: </w:t>
            </w:r>
          </w:p>
          <w:p w14:paraId="72450234" w14:textId="77777777" w:rsidR="003850CF" w:rsidRPr="001E4E59" w:rsidRDefault="003850CF" w:rsidP="00E42852">
            <w:pPr>
              <w:rPr>
                <w:sz w:val="18"/>
                <w:szCs w:val="18"/>
              </w:rPr>
            </w:pPr>
            <w:r w:rsidRPr="02E3F50B">
              <w:rPr>
                <w:rFonts w:ascii="Calibri" w:eastAsia="Calibri" w:hAnsi="Calibri" w:cs="Calibri"/>
                <w:sz w:val="18"/>
                <w:szCs w:val="18"/>
              </w:rPr>
              <w:t xml:space="preserve"> a personal response or an issue to be addressed or a problem to be considered or a specific design brief or another suitable starting point. Learners will develop their response over a preparatory study period (January until April). Responses must take the form of critical,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theoretical preparatory work and/or supporting studies, which will inform the resolution of these ideas. learners will be allocated a period of 15 hours sustained focus study to realise their response unaided and under supervised conditions.</w:t>
            </w:r>
            <w:r w:rsidRPr="02E3F50B">
              <w:rPr>
                <w:sz w:val="18"/>
                <w:szCs w:val="18"/>
              </w:rPr>
              <w:t xml:space="preserve"> </w:t>
            </w:r>
          </w:p>
          <w:p w14:paraId="5C72798D" w14:textId="77777777" w:rsidR="003850CF" w:rsidRPr="001E4E59" w:rsidRDefault="003850CF" w:rsidP="00E42852">
            <w:pPr>
              <w:rPr>
                <w:sz w:val="18"/>
                <w:szCs w:val="18"/>
              </w:rPr>
            </w:pPr>
          </w:p>
          <w:p w14:paraId="2EAE0F62" w14:textId="77777777" w:rsidR="003850CF" w:rsidRPr="001E4E59" w:rsidRDefault="003850CF" w:rsidP="00E42852">
            <w:pPr>
              <w:rPr>
                <w:b/>
                <w:bCs/>
                <w:sz w:val="18"/>
                <w:szCs w:val="18"/>
                <w:u w:val="single"/>
              </w:rPr>
            </w:pPr>
            <w:r w:rsidRPr="02E3F50B">
              <w:rPr>
                <w:b/>
                <w:bCs/>
                <w:sz w:val="18"/>
                <w:szCs w:val="18"/>
                <w:u w:val="single"/>
              </w:rPr>
              <w:t>Students are assessed against the following assessment objectives in both coursework and externally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GCSE Art and Design specification online.</w:t>
            </w:r>
          </w:p>
          <w:p w14:paraId="6690F16D" w14:textId="77777777" w:rsidR="003850CF" w:rsidRPr="001E4E59" w:rsidRDefault="003850CF" w:rsidP="00E42852">
            <w:pPr>
              <w:rPr>
                <w:sz w:val="18"/>
                <w:szCs w:val="18"/>
              </w:rPr>
            </w:pPr>
          </w:p>
          <w:p w14:paraId="618ABFBB"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Learners must demonstrate their ability to: </w:t>
            </w:r>
          </w:p>
          <w:p w14:paraId="22EA60AC"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AO1</w:t>
            </w:r>
            <w:r w:rsidRPr="02E3F50B">
              <w:rPr>
                <w:rFonts w:ascii="Calibri" w:eastAsia="Calibri" w:hAnsi="Calibri" w:cs="Calibri"/>
                <w:sz w:val="18"/>
                <w:szCs w:val="18"/>
              </w:rPr>
              <w:t xml:space="preserve"> Develop ideas through sustained and focused investigations informed by contextual and other sources, demonstrating analytical and critical understanding. </w:t>
            </w:r>
          </w:p>
          <w:p w14:paraId="148B6401"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Explore and select appropriate resources, media, materials, </w:t>
            </w:r>
            <w:proofErr w:type="gramStart"/>
            <w:r w:rsidRPr="02E3F50B">
              <w:rPr>
                <w:rFonts w:ascii="Calibri" w:eastAsia="Calibri" w:hAnsi="Calibri" w:cs="Calibri"/>
                <w:sz w:val="18"/>
                <w:szCs w:val="18"/>
              </w:rPr>
              <w:t>techniques</w:t>
            </w:r>
            <w:proofErr w:type="gramEnd"/>
            <w:r w:rsidRPr="02E3F50B">
              <w:rPr>
                <w:rFonts w:ascii="Calibri" w:eastAsia="Calibri" w:hAnsi="Calibri" w:cs="Calibri"/>
                <w:sz w:val="18"/>
                <w:szCs w:val="18"/>
              </w:rPr>
              <w:t xml:space="preserve"> and processes, reviewing and refining ideas as work develops. </w:t>
            </w:r>
          </w:p>
          <w:p w14:paraId="428832B6"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AO3</w:t>
            </w:r>
            <w:r w:rsidRPr="02E3F50B">
              <w:rPr>
                <w:rFonts w:ascii="Calibri" w:eastAsia="Calibri" w:hAnsi="Calibri" w:cs="Calibri"/>
                <w:sz w:val="18"/>
                <w:szCs w:val="18"/>
              </w:rPr>
              <w:t xml:space="preserve"> Record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relevant to intentions, reflecting critically on work and progress. </w:t>
            </w:r>
          </w:p>
          <w:p w14:paraId="7E0E3A5E"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 xml:space="preserve">AO4 </w:t>
            </w:r>
            <w:r w:rsidRPr="02E3F50B">
              <w:rPr>
                <w:rFonts w:ascii="Calibri" w:eastAsia="Calibri" w:hAnsi="Calibri" w:cs="Calibri"/>
                <w:sz w:val="18"/>
                <w:szCs w:val="18"/>
              </w:rPr>
              <w:t>Present a personal and meaningful response that realises intentions and, where appropriate, makes connections between visual and other elements.</w:t>
            </w:r>
          </w:p>
          <w:p w14:paraId="02E22894" w14:textId="77777777" w:rsidR="003850CF" w:rsidRPr="001E4E59" w:rsidRDefault="003850CF" w:rsidP="00E42852">
            <w:pPr>
              <w:rPr>
                <w:sz w:val="18"/>
                <w:szCs w:val="18"/>
              </w:rPr>
            </w:pPr>
          </w:p>
        </w:tc>
        <w:tc>
          <w:tcPr>
            <w:tcW w:w="1286" w:type="dxa"/>
          </w:tcPr>
          <w:p w14:paraId="393B7621" w14:textId="77777777" w:rsidR="003850CF" w:rsidRPr="001E4E59" w:rsidRDefault="003850CF" w:rsidP="00E42852">
            <w:pPr>
              <w:rPr>
                <w:rFonts w:cstheme="minorHAnsi"/>
                <w:sz w:val="18"/>
                <w:szCs w:val="18"/>
              </w:rPr>
            </w:pPr>
            <w:r w:rsidRPr="001E4E59">
              <w:rPr>
                <w:rFonts w:cstheme="minorHAnsi"/>
                <w:b/>
                <w:bCs/>
                <w:sz w:val="18"/>
                <w:szCs w:val="18"/>
              </w:rPr>
              <w:t>Public Examinations</w:t>
            </w:r>
          </w:p>
        </w:tc>
      </w:tr>
    </w:tbl>
    <w:p w14:paraId="74BE30BF" w14:textId="77777777" w:rsidR="003850CF" w:rsidRDefault="003850CF" w:rsidP="003850CF">
      <w:pPr>
        <w:rPr>
          <w:rFonts w:cstheme="minorHAnsi"/>
          <w:sz w:val="24"/>
          <w:szCs w:val="24"/>
        </w:rPr>
      </w:pPr>
    </w:p>
    <w:p w14:paraId="3F6114FC" w14:textId="77777777" w:rsidR="003850CF" w:rsidRDefault="003850CF" w:rsidP="003850CF">
      <w:pPr>
        <w:rPr>
          <w:rFonts w:cstheme="minorHAnsi"/>
          <w:b/>
          <w:bCs/>
          <w:sz w:val="24"/>
          <w:szCs w:val="24"/>
        </w:rPr>
      </w:pPr>
    </w:p>
    <w:p w14:paraId="0A6EDC4B" w14:textId="77777777" w:rsidR="003850CF" w:rsidRDefault="003850CF" w:rsidP="003850CF">
      <w:pPr>
        <w:rPr>
          <w:rFonts w:cstheme="minorHAnsi"/>
          <w:b/>
          <w:bCs/>
          <w:sz w:val="24"/>
          <w:szCs w:val="24"/>
        </w:rPr>
      </w:pPr>
    </w:p>
    <w:p w14:paraId="5A05ED6E" w14:textId="77777777" w:rsidR="003850CF" w:rsidRDefault="003850CF" w:rsidP="003850CF">
      <w:pPr>
        <w:rPr>
          <w:rFonts w:cstheme="minorHAnsi"/>
          <w:b/>
          <w:bCs/>
          <w:sz w:val="24"/>
          <w:szCs w:val="24"/>
        </w:rPr>
      </w:pPr>
    </w:p>
    <w:p w14:paraId="30727A0A" w14:textId="77777777" w:rsidR="003850CF" w:rsidRDefault="003850CF" w:rsidP="003850CF">
      <w:pPr>
        <w:rPr>
          <w:rFonts w:cstheme="minorHAnsi"/>
          <w:b/>
          <w:bCs/>
          <w:sz w:val="24"/>
          <w:szCs w:val="24"/>
        </w:rPr>
      </w:pPr>
    </w:p>
    <w:p w14:paraId="32C0ACBF" w14:textId="77777777" w:rsidR="003850CF" w:rsidRDefault="003850CF" w:rsidP="003850CF">
      <w:pPr>
        <w:rPr>
          <w:rFonts w:cstheme="minorHAnsi"/>
          <w:b/>
          <w:bCs/>
          <w:sz w:val="24"/>
          <w:szCs w:val="24"/>
        </w:rPr>
      </w:pPr>
    </w:p>
    <w:p w14:paraId="24AFF06F" w14:textId="77777777" w:rsidR="003850CF" w:rsidRDefault="003850CF" w:rsidP="003850CF">
      <w:pPr>
        <w:rPr>
          <w:rFonts w:cstheme="minorHAnsi"/>
          <w:b/>
          <w:bCs/>
          <w:sz w:val="24"/>
          <w:szCs w:val="24"/>
        </w:rPr>
      </w:pPr>
    </w:p>
    <w:p w14:paraId="0CA78C06" w14:textId="77777777" w:rsidR="003850CF" w:rsidRDefault="003850CF" w:rsidP="003850CF">
      <w:pPr>
        <w:rPr>
          <w:rFonts w:cstheme="minorHAnsi"/>
          <w:b/>
          <w:bCs/>
          <w:sz w:val="24"/>
          <w:szCs w:val="24"/>
        </w:rPr>
      </w:pPr>
    </w:p>
    <w:p w14:paraId="12B3706A" w14:textId="77777777" w:rsidR="003850CF" w:rsidRDefault="003850CF" w:rsidP="003850CF">
      <w:pPr>
        <w:rPr>
          <w:rFonts w:cstheme="minorHAnsi"/>
          <w:b/>
          <w:bCs/>
          <w:sz w:val="24"/>
          <w:szCs w:val="24"/>
        </w:rPr>
      </w:pPr>
    </w:p>
    <w:p w14:paraId="08EC48C2" w14:textId="77777777" w:rsidR="003850CF" w:rsidRDefault="003850CF" w:rsidP="003850CF">
      <w:pPr>
        <w:rPr>
          <w:rFonts w:cstheme="minorHAnsi"/>
          <w:b/>
          <w:bCs/>
          <w:sz w:val="24"/>
          <w:szCs w:val="24"/>
        </w:rPr>
      </w:pPr>
    </w:p>
    <w:p w14:paraId="6BB0016E" w14:textId="77777777" w:rsidR="003850CF" w:rsidRDefault="003850CF" w:rsidP="003850CF">
      <w:pPr>
        <w:rPr>
          <w:rFonts w:cstheme="minorHAnsi"/>
          <w:b/>
          <w:bCs/>
          <w:sz w:val="24"/>
          <w:szCs w:val="24"/>
        </w:rPr>
      </w:pPr>
    </w:p>
    <w:p w14:paraId="5A33D9B0" w14:textId="77777777" w:rsidR="003850CF" w:rsidRDefault="003850CF" w:rsidP="003850CF">
      <w:pPr>
        <w:rPr>
          <w:rFonts w:cstheme="minorHAnsi"/>
          <w:b/>
          <w:bCs/>
          <w:sz w:val="24"/>
          <w:szCs w:val="24"/>
        </w:rPr>
      </w:pPr>
    </w:p>
    <w:p w14:paraId="1233112D" w14:textId="77777777" w:rsidR="003850CF" w:rsidRDefault="003850CF" w:rsidP="003850CF">
      <w:pPr>
        <w:rPr>
          <w:rFonts w:cstheme="minorHAnsi"/>
          <w:b/>
          <w:bCs/>
          <w:sz w:val="24"/>
          <w:szCs w:val="24"/>
        </w:rPr>
      </w:pPr>
    </w:p>
    <w:p w14:paraId="4C26B5D3" w14:textId="77777777" w:rsidR="003850CF" w:rsidRDefault="003850CF" w:rsidP="003850CF">
      <w:pPr>
        <w:rPr>
          <w:rFonts w:cstheme="minorHAnsi"/>
          <w:b/>
          <w:bCs/>
          <w:sz w:val="24"/>
          <w:szCs w:val="24"/>
        </w:rPr>
      </w:pPr>
    </w:p>
    <w:p w14:paraId="041A4EA0" w14:textId="77777777" w:rsidR="003850CF" w:rsidRDefault="003850CF" w:rsidP="003850CF">
      <w:pPr>
        <w:rPr>
          <w:rFonts w:cstheme="minorHAnsi"/>
          <w:b/>
          <w:bCs/>
          <w:sz w:val="24"/>
          <w:szCs w:val="24"/>
        </w:rPr>
      </w:pPr>
    </w:p>
    <w:p w14:paraId="004703FB" w14:textId="77777777" w:rsidR="003850CF" w:rsidRDefault="003850CF" w:rsidP="003850CF">
      <w:pPr>
        <w:rPr>
          <w:rFonts w:cstheme="minorHAnsi"/>
          <w:b/>
          <w:bCs/>
          <w:sz w:val="24"/>
          <w:szCs w:val="24"/>
        </w:rPr>
      </w:pPr>
    </w:p>
    <w:p w14:paraId="3F705BF9" w14:textId="77777777" w:rsidR="003850CF" w:rsidRDefault="003850CF" w:rsidP="003850CF">
      <w:pPr>
        <w:rPr>
          <w:rFonts w:cstheme="minorHAnsi"/>
          <w:b/>
          <w:bCs/>
          <w:sz w:val="24"/>
          <w:szCs w:val="24"/>
        </w:rPr>
      </w:pPr>
    </w:p>
    <w:p w14:paraId="5485243E" w14:textId="77777777" w:rsidR="003850CF" w:rsidRDefault="003850CF" w:rsidP="003850CF">
      <w:pPr>
        <w:rPr>
          <w:rFonts w:cstheme="minorHAnsi"/>
          <w:b/>
          <w:bCs/>
          <w:sz w:val="24"/>
          <w:szCs w:val="24"/>
        </w:rPr>
      </w:pPr>
    </w:p>
    <w:p w14:paraId="12CC3D03" w14:textId="77777777" w:rsidR="003850CF" w:rsidRDefault="003850CF" w:rsidP="003850CF">
      <w:pPr>
        <w:rPr>
          <w:rFonts w:cstheme="minorHAnsi"/>
          <w:b/>
          <w:bCs/>
          <w:sz w:val="24"/>
          <w:szCs w:val="24"/>
        </w:rPr>
      </w:pPr>
    </w:p>
    <w:p w14:paraId="404D5170" w14:textId="77777777" w:rsidR="003850CF" w:rsidRDefault="003850CF" w:rsidP="003850CF">
      <w:pPr>
        <w:rPr>
          <w:rFonts w:cstheme="minorHAnsi"/>
          <w:b/>
          <w:bCs/>
          <w:sz w:val="24"/>
          <w:szCs w:val="24"/>
        </w:rPr>
      </w:pPr>
    </w:p>
    <w:p w14:paraId="713A1C1D" w14:textId="77777777" w:rsidR="003850CF" w:rsidRDefault="003850CF" w:rsidP="003850CF">
      <w:pPr>
        <w:rPr>
          <w:rFonts w:cstheme="minorHAnsi"/>
          <w:b/>
          <w:bCs/>
          <w:sz w:val="24"/>
          <w:szCs w:val="24"/>
        </w:rPr>
      </w:pPr>
    </w:p>
    <w:p w14:paraId="5D5569FD" w14:textId="77777777" w:rsidR="003850CF" w:rsidRDefault="003850CF" w:rsidP="003850CF">
      <w:pPr>
        <w:rPr>
          <w:rFonts w:cstheme="minorHAnsi"/>
          <w:b/>
          <w:bCs/>
          <w:sz w:val="24"/>
          <w:szCs w:val="24"/>
        </w:rPr>
      </w:pPr>
    </w:p>
    <w:p w14:paraId="30CFE6A7" w14:textId="77777777" w:rsidR="003850CF" w:rsidRPr="009B7F48" w:rsidRDefault="003850CF" w:rsidP="003850CF">
      <w:pPr>
        <w:rPr>
          <w:rFonts w:cstheme="minorHAnsi"/>
          <w:b/>
          <w:sz w:val="24"/>
          <w:szCs w:val="24"/>
        </w:rPr>
      </w:pPr>
      <w:r w:rsidRPr="009B7F48">
        <w:rPr>
          <w:rFonts w:cstheme="minorHAnsi"/>
          <w:b/>
          <w:sz w:val="24"/>
          <w:szCs w:val="24"/>
        </w:rPr>
        <w:t>Textiles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2"/>
        <w:gridCol w:w="1285"/>
        <w:gridCol w:w="1285"/>
        <w:gridCol w:w="1286"/>
        <w:gridCol w:w="1286"/>
        <w:gridCol w:w="1286"/>
        <w:gridCol w:w="1286"/>
      </w:tblGrid>
      <w:tr w:rsidR="003850CF" w:rsidRPr="0090620E" w14:paraId="0DC502D7" w14:textId="77777777" w:rsidTr="00E42852">
        <w:tc>
          <w:tcPr>
            <w:tcW w:w="1282" w:type="dxa"/>
            <w:shd w:val="clear" w:color="auto" w:fill="1F3864" w:themeFill="accent1" w:themeFillShade="80"/>
          </w:tcPr>
          <w:p w14:paraId="32D0630B" w14:textId="77777777" w:rsidR="003850CF" w:rsidRPr="0090620E" w:rsidRDefault="003850CF" w:rsidP="00E42852">
            <w:pPr>
              <w:rPr>
                <w:rFonts w:cstheme="minorHAnsi"/>
                <w:b/>
                <w:bCs/>
                <w:sz w:val="24"/>
                <w:szCs w:val="24"/>
              </w:rPr>
            </w:pPr>
          </w:p>
        </w:tc>
        <w:tc>
          <w:tcPr>
            <w:tcW w:w="1285" w:type="dxa"/>
            <w:shd w:val="clear" w:color="auto" w:fill="1F3864" w:themeFill="accent1" w:themeFillShade="80"/>
          </w:tcPr>
          <w:p w14:paraId="7F7476AF" w14:textId="77777777" w:rsidR="003850CF" w:rsidRPr="0090620E" w:rsidRDefault="003850CF" w:rsidP="00E42852">
            <w:pPr>
              <w:rPr>
                <w:rFonts w:cstheme="minorHAnsi"/>
                <w:b/>
                <w:bCs/>
                <w:sz w:val="24"/>
                <w:szCs w:val="24"/>
              </w:rPr>
            </w:pPr>
            <w:r w:rsidRPr="0090620E">
              <w:rPr>
                <w:rFonts w:cstheme="minorHAnsi"/>
                <w:b/>
                <w:bCs/>
                <w:sz w:val="24"/>
                <w:szCs w:val="24"/>
              </w:rPr>
              <w:t>Module 1</w:t>
            </w:r>
          </w:p>
        </w:tc>
        <w:tc>
          <w:tcPr>
            <w:tcW w:w="1285" w:type="dxa"/>
            <w:shd w:val="clear" w:color="auto" w:fill="1F3864" w:themeFill="accent1" w:themeFillShade="80"/>
          </w:tcPr>
          <w:p w14:paraId="31FA01AD" w14:textId="77777777" w:rsidR="003850CF" w:rsidRPr="0090620E" w:rsidRDefault="003850CF" w:rsidP="00E42852">
            <w:pPr>
              <w:rPr>
                <w:rFonts w:cstheme="minorHAnsi"/>
                <w:b/>
                <w:bCs/>
                <w:sz w:val="24"/>
                <w:szCs w:val="24"/>
              </w:rPr>
            </w:pPr>
            <w:r w:rsidRPr="0090620E">
              <w:rPr>
                <w:rFonts w:cstheme="minorHAnsi"/>
                <w:b/>
                <w:bCs/>
                <w:sz w:val="24"/>
                <w:szCs w:val="24"/>
              </w:rPr>
              <w:t>Module 2</w:t>
            </w:r>
          </w:p>
        </w:tc>
        <w:tc>
          <w:tcPr>
            <w:tcW w:w="1286" w:type="dxa"/>
            <w:shd w:val="clear" w:color="auto" w:fill="1F3864" w:themeFill="accent1" w:themeFillShade="80"/>
          </w:tcPr>
          <w:p w14:paraId="5F1F051D" w14:textId="77777777" w:rsidR="003850CF" w:rsidRPr="0090620E" w:rsidRDefault="003850CF" w:rsidP="00E42852">
            <w:pPr>
              <w:rPr>
                <w:rFonts w:cstheme="minorHAnsi"/>
                <w:b/>
                <w:bCs/>
                <w:sz w:val="24"/>
                <w:szCs w:val="24"/>
              </w:rPr>
            </w:pPr>
            <w:r w:rsidRPr="0090620E">
              <w:rPr>
                <w:rFonts w:cstheme="minorHAnsi"/>
                <w:b/>
                <w:bCs/>
                <w:sz w:val="24"/>
                <w:szCs w:val="24"/>
              </w:rPr>
              <w:t>Module 3</w:t>
            </w:r>
          </w:p>
        </w:tc>
        <w:tc>
          <w:tcPr>
            <w:tcW w:w="1286" w:type="dxa"/>
            <w:shd w:val="clear" w:color="auto" w:fill="1F3864" w:themeFill="accent1" w:themeFillShade="80"/>
          </w:tcPr>
          <w:p w14:paraId="44141D60" w14:textId="77777777" w:rsidR="003850CF" w:rsidRPr="0090620E" w:rsidRDefault="003850CF" w:rsidP="00E42852">
            <w:pPr>
              <w:rPr>
                <w:rFonts w:cstheme="minorHAnsi"/>
                <w:b/>
                <w:bCs/>
                <w:sz w:val="24"/>
                <w:szCs w:val="24"/>
              </w:rPr>
            </w:pPr>
            <w:r w:rsidRPr="0090620E">
              <w:rPr>
                <w:rFonts w:cstheme="minorHAnsi"/>
                <w:b/>
                <w:bCs/>
                <w:sz w:val="24"/>
                <w:szCs w:val="24"/>
              </w:rPr>
              <w:t>Module 4</w:t>
            </w:r>
          </w:p>
        </w:tc>
        <w:tc>
          <w:tcPr>
            <w:tcW w:w="1286" w:type="dxa"/>
            <w:shd w:val="clear" w:color="auto" w:fill="1F3864" w:themeFill="accent1" w:themeFillShade="80"/>
          </w:tcPr>
          <w:p w14:paraId="52B7BEAC" w14:textId="77777777" w:rsidR="003850CF" w:rsidRPr="0090620E" w:rsidRDefault="003850CF" w:rsidP="00E42852">
            <w:pPr>
              <w:rPr>
                <w:rFonts w:cstheme="minorHAnsi"/>
                <w:b/>
                <w:bCs/>
                <w:sz w:val="24"/>
                <w:szCs w:val="24"/>
              </w:rPr>
            </w:pPr>
            <w:r w:rsidRPr="0090620E">
              <w:rPr>
                <w:rFonts w:cstheme="minorHAnsi"/>
                <w:b/>
                <w:bCs/>
                <w:sz w:val="24"/>
                <w:szCs w:val="24"/>
              </w:rPr>
              <w:t>Module 5</w:t>
            </w:r>
          </w:p>
        </w:tc>
        <w:tc>
          <w:tcPr>
            <w:tcW w:w="1286" w:type="dxa"/>
            <w:shd w:val="clear" w:color="auto" w:fill="1F3864" w:themeFill="accent1" w:themeFillShade="80"/>
          </w:tcPr>
          <w:p w14:paraId="6E1A9B4E" w14:textId="77777777" w:rsidR="003850CF" w:rsidRPr="0090620E" w:rsidRDefault="003850CF" w:rsidP="00E42852">
            <w:pPr>
              <w:rPr>
                <w:rFonts w:cstheme="minorHAnsi"/>
                <w:b/>
                <w:bCs/>
                <w:sz w:val="24"/>
                <w:szCs w:val="24"/>
              </w:rPr>
            </w:pPr>
            <w:r w:rsidRPr="0090620E">
              <w:rPr>
                <w:rFonts w:cstheme="minorHAnsi"/>
                <w:b/>
                <w:bCs/>
                <w:sz w:val="24"/>
                <w:szCs w:val="24"/>
              </w:rPr>
              <w:t>Module 6</w:t>
            </w:r>
          </w:p>
        </w:tc>
      </w:tr>
      <w:tr w:rsidR="003850CF" w14:paraId="6235CD89" w14:textId="77777777" w:rsidTr="00E42852">
        <w:tc>
          <w:tcPr>
            <w:tcW w:w="1282" w:type="dxa"/>
            <w:shd w:val="clear" w:color="auto" w:fill="FFC000" w:themeFill="accent4"/>
          </w:tcPr>
          <w:p w14:paraId="5A0A9D30" w14:textId="77777777" w:rsidR="003850CF" w:rsidRPr="0090620E" w:rsidRDefault="003850CF" w:rsidP="00E42852">
            <w:pPr>
              <w:rPr>
                <w:rFonts w:cstheme="minorHAnsi"/>
                <w:b/>
                <w:bCs/>
                <w:sz w:val="24"/>
                <w:szCs w:val="24"/>
              </w:rPr>
            </w:pPr>
            <w:r w:rsidRPr="0090620E">
              <w:rPr>
                <w:rFonts w:cstheme="minorHAnsi"/>
                <w:b/>
                <w:bCs/>
                <w:sz w:val="24"/>
                <w:szCs w:val="24"/>
              </w:rPr>
              <w:t>Year 7</w:t>
            </w:r>
          </w:p>
        </w:tc>
        <w:tc>
          <w:tcPr>
            <w:tcW w:w="7714" w:type="dxa"/>
            <w:gridSpan w:val="6"/>
          </w:tcPr>
          <w:p w14:paraId="643D2549" w14:textId="77777777" w:rsidR="003850CF" w:rsidRPr="001E4E59" w:rsidRDefault="003850CF" w:rsidP="00E42852">
            <w:pPr>
              <w:rPr>
                <w:b/>
                <w:bCs/>
                <w:sz w:val="18"/>
                <w:szCs w:val="18"/>
              </w:rPr>
            </w:pPr>
            <w:r w:rsidRPr="02E3F50B">
              <w:rPr>
                <w:b/>
                <w:bCs/>
                <w:sz w:val="18"/>
                <w:szCs w:val="18"/>
              </w:rPr>
              <w:t>Monster Soft Toy: This module is delivered each module as part of the Tech Carousel Rotation</w:t>
            </w:r>
            <w:r w:rsidRPr="02E3F50B">
              <w:rPr>
                <w:sz w:val="18"/>
                <w:szCs w:val="18"/>
              </w:rPr>
              <w:t xml:space="preserve"> </w:t>
            </w:r>
          </w:p>
          <w:p w14:paraId="18CC3C1C" w14:textId="77777777" w:rsidR="003850CF" w:rsidRPr="001E4E59" w:rsidRDefault="003850CF" w:rsidP="00E42852">
            <w:pPr>
              <w:rPr>
                <w:sz w:val="18"/>
                <w:szCs w:val="18"/>
              </w:rPr>
            </w:pPr>
            <w:r w:rsidRPr="02E3F50B">
              <w:rPr>
                <w:sz w:val="18"/>
                <w:szCs w:val="18"/>
              </w:rPr>
              <w:t xml:space="preserve">Students will design and make a product using </w:t>
            </w:r>
          </w:p>
          <w:p w14:paraId="6E2AC8CC" w14:textId="77777777" w:rsidR="003850CF" w:rsidRPr="001E4E59" w:rsidRDefault="003850CF" w:rsidP="00E42852">
            <w:pPr>
              <w:rPr>
                <w:b/>
                <w:bCs/>
                <w:sz w:val="18"/>
                <w:szCs w:val="18"/>
              </w:rPr>
            </w:pPr>
            <w:r w:rsidRPr="02E3F50B">
              <w:rPr>
                <w:b/>
                <w:bCs/>
                <w:sz w:val="18"/>
                <w:szCs w:val="18"/>
              </w:rPr>
              <w:t xml:space="preserve">They will be assessed under the following assessment objectives: </w:t>
            </w:r>
          </w:p>
          <w:p w14:paraId="7A663703" w14:textId="77777777" w:rsidR="003850CF" w:rsidRPr="001E4E59" w:rsidRDefault="003850CF" w:rsidP="00E42852">
            <w:pPr>
              <w:rPr>
                <w:sz w:val="18"/>
                <w:szCs w:val="18"/>
              </w:rPr>
            </w:pPr>
            <w:r w:rsidRPr="02E3F50B">
              <w:rPr>
                <w:sz w:val="18"/>
                <w:szCs w:val="18"/>
              </w:rPr>
              <w:t>AO1: Develop ideas through investigations, demonstrating critical understanding of sources.</w:t>
            </w:r>
          </w:p>
          <w:p w14:paraId="3E596680" w14:textId="77777777" w:rsidR="003850CF" w:rsidRPr="001E4E59" w:rsidRDefault="003850CF" w:rsidP="00E42852">
            <w:pPr>
              <w:rPr>
                <w:sz w:val="18"/>
                <w:szCs w:val="18"/>
              </w:rPr>
            </w:pPr>
            <w:r w:rsidRPr="02E3F50B">
              <w:rPr>
                <w:sz w:val="18"/>
                <w:szCs w:val="18"/>
              </w:rPr>
              <w:t xml:space="preserve">AO2: Refine work by exploring ideas, </w:t>
            </w:r>
            <w:proofErr w:type="gramStart"/>
            <w:r w:rsidRPr="02E3F50B">
              <w:rPr>
                <w:sz w:val="18"/>
                <w:szCs w:val="18"/>
              </w:rPr>
              <w:t>selecting</w:t>
            </w:r>
            <w:proofErr w:type="gramEnd"/>
            <w:r w:rsidRPr="02E3F50B">
              <w:rPr>
                <w:sz w:val="18"/>
                <w:szCs w:val="18"/>
              </w:rPr>
              <w:t xml:space="preserve"> and experimenting with appropriate media,</w:t>
            </w:r>
          </w:p>
          <w:p w14:paraId="06BE1272" w14:textId="77777777" w:rsidR="003850CF" w:rsidRPr="001E4E59" w:rsidRDefault="003850CF" w:rsidP="00E42852">
            <w:pPr>
              <w:rPr>
                <w:sz w:val="18"/>
                <w:szCs w:val="18"/>
              </w:rPr>
            </w:pPr>
            <w:r w:rsidRPr="02E3F50B">
              <w:rPr>
                <w:sz w:val="18"/>
                <w:szCs w:val="18"/>
              </w:rPr>
              <w:t xml:space="preserve">materials, </w:t>
            </w:r>
            <w:proofErr w:type="gramStart"/>
            <w:r w:rsidRPr="02E3F50B">
              <w:rPr>
                <w:sz w:val="18"/>
                <w:szCs w:val="18"/>
              </w:rPr>
              <w:t>techniques</w:t>
            </w:r>
            <w:proofErr w:type="gramEnd"/>
            <w:r w:rsidRPr="02E3F50B">
              <w:rPr>
                <w:sz w:val="18"/>
                <w:szCs w:val="18"/>
              </w:rPr>
              <w:t xml:space="preserve"> and processes.</w:t>
            </w:r>
          </w:p>
          <w:p w14:paraId="44D66001" w14:textId="77777777" w:rsidR="003850CF" w:rsidRPr="001E4E59" w:rsidRDefault="003850CF" w:rsidP="00E42852">
            <w:pPr>
              <w:rPr>
                <w:sz w:val="18"/>
                <w:szCs w:val="18"/>
              </w:rPr>
            </w:pPr>
            <w:r w:rsidRPr="02E3F50B">
              <w:rPr>
                <w:sz w:val="18"/>
                <w:szCs w:val="18"/>
              </w:rPr>
              <w:t xml:space="preserve">AO3: Record ideas, </w:t>
            </w:r>
            <w:proofErr w:type="gramStart"/>
            <w:r w:rsidRPr="02E3F50B">
              <w:rPr>
                <w:sz w:val="18"/>
                <w:szCs w:val="18"/>
              </w:rPr>
              <w:t>observations</w:t>
            </w:r>
            <w:proofErr w:type="gramEnd"/>
            <w:r w:rsidRPr="02E3F50B">
              <w:rPr>
                <w:sz w:val="18"/>
                <w:szCs w:val="18"/>
              </w:rPr>
              <w:t xml:space="preserve"> and insights relevant to intentions as work progresses.</w:t>
            </w:r>
          </w:p>
          <w:p w14:paraId="6F2DCFDE" w14:textId="77777777" w:rsidR="003850CF" w:rsidRPr="001E4E59" w:rsidRDefault="003850CF" w:rsidP="00E42852">
            <w:pPr>
              <w:rPr>
                <w:sz w:val="18"/>
                <w:szCs w:val="18"/>
              </w:rPr>
            </w:pPr>
            <w:r w:rsidRPr="02E3F50B">
              <w:rPr>
                <w:sz w:val="18"/>
                <w:szCs w:val="18"/>
              </w:rPr>
              <w:t>AO4: Present a personal and meaningful response that realises intentions and demonstrates understanding of visual language.</w:t>
            </w:r>
          </w:p>
          <w:p w14:paraId="4B8C58C1" w14:textId="77777777" w:rsidR="003850CF" w:rsidRPr="001E4E59" w:rsidRDefault="003850CF" w:rsidP="00E42852">
            <w:pPr>
              <w:rPr>
                <w:sz w:val="18"/>
                <w:szCs w:val="18"/>
              </w:rPr>
            </w:pPr>
          </w:p>
        </w:tc>
      </w:tr>
      <w:tr w:rsidR="003850CF" w14:paraId="7EFB642C" w14:textId="77777777" w:rsidTr="00E42852">
        <w:tc>
          <w:tcPr>
            <w:tcW w:w="1282" w:type="dxa"/>
            <w:shd w:val="clear" w:color="auto" w:fill="FFC000" w:themeFill="accent4"/>
          </w:tcPr>
          <w:p w14:paraId="451AF06A" w14:textId="77777777" w:rsidR="003850CF" w:rsidRPr="0090620E" w:rsidRDefault="003850CF" w:rsidP="00E42852">
            <w:pPr>
              <w:rPr>
                <w:rFonts w:cstheme="minorHAnsi"/>
                <w:b/>
                <w:bCs/>
                <w:sz w:val="24"/>
                <w:szCs w:val="24"/>
              </w:rPr>
            </w:pPr>
            <w:r w:rsidRPr="0090620E">
              <w:rPr>
                <w:rFonts w:cstheme="minorHAnsi"/>
                <w:b/>
                <w:bCs/>
                <w:sz w:val="24"/>
                <w:szCs w:val="24"/>
              </w:rPr>
              <w:t>Year 8</w:t>
            </w:r>
          </w:p>
        </w:tc>
        <w:tc>
          <w:tcPr>
            <w:tcW w:w="7714" w:type="dxa"/>
            <w:gridSpan w:val="6"/>
          </w:tcPr>
          <w:p w14:paraId="3585DEB6" w14:textId="77777777" w:rsidR="003850CF" w:rsidRPr="001E4E59" w:rsidRDefault="003850CF" w:rsidP="00E42852">
            <w:pPr>
              <w:rPr>
                <w:b/>
                <w:bCs/>
                <w:sz w:val="18"/>
                <w:szCs w:val="18"/>
              </w:rPr>
            </w:pPr>
            <w:r w:rsidRPr="02E3F50B">
              <w:rPr>
                <w:b/>
                <w:bCs/>
                <w:sz w:val="18"/>
                <w:szCs w:val="18"/>
              </w:rPr>
              <w:t xml:space="preserve">This is me! Printed and embroidered </w:t>
            </w:r>
            <w:proofErr w:type="gramStart"/>
            <w:r w:rsidRPr="02E3F50B">
              <w:rPr>
                <w:b/>
                <w:bCs/>
                <w:sz w:val="18"/>
                <w:szCs w:val="18"/>
              </w:rPr>
              <w:t>cushion :</w:t>
            </w:r>
            <w:proofErr w:type="gramEnd"/>
            <w:r w:rsidRPr="02E3F50B">
              <w:rPr>
                <w:b/>
                <w:bCs/>
                <w:sz w:val="18"/>
                <w:szCs w:val="18"/>
              </w:rPr>
              <w:t xml:space="preserve"> This module is delivered each module as part of the Tech Carousel Rotation</w:t>
            </w:r>
            <w:r w:rsidRPr="02E3F50B">
              <w:rPr>
                <w:sz w:val="18"/>
                <w:szCs w:val="18"/>
              </w:rPr>
              <w:t xml:space="preserve"> </w:t>
            </w:r>
          </w:p>
          <w:p w14:paraId="6BBDBB8A" w14:textId="77777777" w:rsidR="003850CF" w:rsidRPr="001E4E59" w:rsidRDefault="003850CF" w:rsidP="00E42852">
            <w:pPr>
              <w:rPr>
                <w:sz w:val="18"/>
                <w:szCs w:val="18"/>
              </w:rPr>
            </w:pPr>
            <w:r w:rsidRPr="02E3F50B">
              <w:rPr>
                <w:sz w:val="18"/>
                <w:szCs w:val="18"/>
              </w:rPr>
              <w:t xml:space="preserve">Students will design and make a product using </w:t>
            </w:r>
          </w:p>
          <w:p w14:paraId="68D08BA6" w14:textId="77777777" w:rsidR="003850CF" w:rsidRPr="001E4E59" w:rsidRDefault="003850CF" w:rsidP="00E42852">
            <w:pPr>
              <w:rPr>
                <w:b/>
                <w:bCs/>
                <w:sz w:val="18"/>
                <w:szCs w:val="18"/>
              </w:rPr>
            </w:pPr>
            <w:r w:rsidRPr="02E3F50B">
              <w:rPr>
                <w:b/>
                <w:bCs/>
                <w:sz w:val="18"/>
                <w:szCs w:val="18"/>
              </w:rPr>
              <w:t xml:space="preserve">They will be assessed under the following assessment objectives: </w:t>
            </w:r>
          </w:p>
          <w:p w14:paraId="238A5C83" w14:textId="77777777" w:rsidR="003850CF" w:rsidRPr="001E4E59" w:rsidRDefault="003850CF" w:rsidP="00E42852">
            <w:pPr>
              <w:rPr>
                <w:sz w:val="18"/>
                <w:szCs w:val="18"/>
              </w:rPr>
            </w:pPr>
            <w:r w:rsidRPr="02E3F50B">
              <w:rPr>
                <w:sz w:val="18"/>
                <w:szCs w:val="18"/>
              </w:rPr>
              <w:t>AO1: Develop ideas through investigations, demonstrating critical understanding of sources.</w:t>
            </w:r>
          </w:p>
          <w:p w14:paraId="0E0BD513" w14:textId="77777777" w:rsidR="003850CF" w:rsidRPr="001E4E59" w:rsidRDefault="003850CF" w:rsidP="00E42852">
            <w:pPr>
              <w:rPr>
                <w:sz w:val="18"/>
                <w:szCs w:val="18"/>
              </w:rPr>
            </w:pPr>
            <w:r w:rsidRPr="02E3F50B">
              <w:rPr>
                <w:sz w:val="18"/>
                <w:szCs w:val="18"/>
              </w:rPr>
              <w:t xml:space="preserve">AO2: Refine work by exploring ideas, </w:t>
            </w:r>
            <w:proofErr w:type="gramStart"/>
            <w:r w:rsidRPr="02E3F50B">
              <w:rPr>
                <w:sz w:val="18"/>
                <w:szCs w:val="18"/>
              </w:rPr>
              <w:t>selecting</w:t>
            </w:r>
            <w:proofErr w:type="gramEnd"/>
            <w:r w:rsidRPr="02E3F50B">
              <w:rPr>
                <w:sz w:val="18"/>
                <w:szCs w:val="18"/>
              </w:rPr>
              <w:t xml:space="preserve"> and experimenting with appropriate media,</w:t>
            </w:r>
          </w:p>
          <w:p w14:paraId="76F9F851" w14:textId="77777777" w:rsidR="003850CF" w:rsidRPr="001E4E59" w:rsidRDefault="003850CF" w:rsidP="00E42852">
            <w:pPr>
              <w:rPr>
                <w:sz w:val="18"/>
                <w:szCs w:val="18"/>
              </w:rPr>
            </w:pPr>
            <w:r w:rsidRPr="02E3F50B">
              <w:rPr>
                <w:sz w:val="18"/>
                <w:szCs w:val="18"/>
              </w:rPr>
              <w:t xml:space="preserve">materials, </w:t>
            </w:r>
            <w:proofErr w:type="gramStart"/>
            <w:r w:rsidRPr="02E3F50B">
              <w:rPr>
                <w:sz w:val="18"/>
                <w:szCs w:val="18"/>
              </w:rPr>
              <w:t>techniques</w:t>
            </w:r>
            <w:proofErr w:type="gramEnd"/>
            <w:r w:rsidRPr="02E3F50B">
              <w:rPr>
                <w:sz w:val="18"/>
                <w:szCs w:val="18"/>
              </w:rPr>
              <w:t xml:space="preserve"> and processes.</w:t>
            </w:r>
          </w:p>
          <w:p w14:paraId="6EB82107" w14:textId="77777777" w:rsidR="003850CF" w:rsidRPr="001E4E59" w:rsidRDefault="003850CF" w:rsidP="00E42852">
            <w:pPr>
              <w:rPr>
                <w:sz w:val="18"/>
                <w:szCs w:val="18"/>
              </w:rPr>
            </w:pPr>
            <w:r w:rsidRPr="02E3F50B">
              <w:rPr>
                <w:sz w:val="18"/>
                <w:szCs w:val="18"/>
              </w:rPr>
              <w:t xml:space="preserve">AO3: Record ideas, </w:t>
            </w:r>
            <w:proofErr w:type="gramStart"/>
            <w:r w:rsidRPr="02E3F50B">
              <w:rPr>
                <w:sz w:val="18"/>
                <w:szCs w:val="18"/>
              </w:rPr>
              <w:t>observations</w:t>
            </w:r>
            <w:proofErr w:type="gramEnd"/>
            <w:r w:rsidRPr="02E3F50B">
              <w:rPr>
                <w:sz w:val="18"/>
                <w:szCs w:val="18"/>
              </w:rPr>
              <w:t xml:space="preserve"> and insights relevant to intentions as work progresses.</w:t>
            </w:r>
          </w:p>
          <w:p w14:paraId="28D7EF13" w14:textId="77777777" w:rsidR="003850CF" w:rsidRPr="001E4E59" w:rsidRDefault="003850CF" w:rsidP="00E42852">
            <w:pPr>
              <w:rPr>
                <w:sz w:val="18"/>
                <w:szCs w:val="18"/>
              </w:rPr>
            </w:pPr>
            <w:r w:rsidRPr="02E3F50B">
              <w:rPr>
                <w:sz w:val="18"/>
                <w:szCs w:val="18"/>
              </w:rPr>
              <w:t>AO4: Present a personal and meaningful response that realises intentions and demonstrates understanding of visual language.</w:t>
            </w:r>
          </w:p>
        </w:tc>
      </w:tr>
      <w:tr w:rsidR="003850CF" w14:paraId="5FFB5C64" w14:textId="77777777" w:rsidTr="00E42852">
        <w:tc>
          <w:tcPr>
            <w:tcW w:w="1282" w:type="dxa"/>
            <w:shd w:val="clear" w:color="auto" w:fill="FFC000" w:themeFill="accent4"/>
          </w:tcPr>
          <w:p w14:paraId="0D3ED5A3" w14:textId="77777777" w:rsidR="003850CF" w:rsidRPr="0090620E" w:rsidRDefault="003850CF" w:rsidP="00E42852">
            <w:pPr>
              <w:rPr>
                <w:rFonts w:cstheme="minorHAnsi"/>
                <w:b/>
                <w:bCs/>
                <w:sz w:val="24"/>
                <w:szCs w:val="24"/>
              </w:rPr>
            </w:pPr>
            <w:r w:rsidRPr="0090620E">
              <w:rPr>
                <w:rFonts w:cstheme="minorHAnsi"/>
                <w:b/>
                <w:bCs/>
                <w:sz w:val="24"/>
                <w:szCs w:val="24"/>
              </w:rPr>
              <w:t>Year 9</w:t>
            </w:r>
          </w:p>
        </w:tc>
        <w:tc>
          <w:tcPr>
            <w:tcW w:w="7714" w:type="dxa"/>
            <w:gridSpan w:val="6"/>
          </w:tcPr>
          <w:p w14:paraId="3E968630" w14:textId="77777777" w:rsidR="003850CF" w:rsidRPr="001E4E59" w:rsidRDefault="003850CF" w:rsidP="00E42852">
            <w:pPr>
              <w:rPr>
                <w:b/>
                <w:bCs/>
                <w:sz w:val="18"/>
                <w:szCs w:val="18"/>
              </w:rPr>
            </w:pPr>
            <w:r w:rsidRPr="02E3F50B">
              <w:rPr>
                <w:b/>
                <w:bCs/>
                <w:sz w:val="18"/>
                <w:szCs w:val="18"/>
              </w:rPr>
              <w:t xml:space="preserve">Graffiti </w:t>
            </w:r>
            <w:r>
              <w:rPr>
                <w:b/>
                <w:bCs/>
                <w:sz w:val="18"/>
                <w:szCs w:val="18"/>
              </w:rPr>
              <w:t>H</w:t>
            </w:r>
            <w:r w:rsidRPr="02E3F50B">
              <w:rPr>
                <w:b/>
                <w:bCs/>
                <w:sz w:val="18"/>
                <w:szCs w:val="18"/>
              </w:rPr>
              <w:t>ats: This module is delivered each module as part of the Tech Carousel Rotation</w:t>
            </w:r>
            <w:r w:rsidRPr="02E3F50B">
              <w:rPr>
                <w:sz w:val="18"/>
                <w:szCs w:val="18"/>
              </w:rPr>
              <w:t xml:space="preserve"> </w:t>
            </w:r>
          </w:p>
          <w:p w14:paraId="2FA6AD37" w14:textId="77777777" w:rsidR="003850CF" w:rsidRPr="001E4E59" w:rsidRDefault="003850CF" w:rsidP="00E42852">
            <w:pPr>
              <w:rPr>
                <w:sz w:val="18"/>
                <w:szCs w:val="18"/>
              </w:rPr>
            </w:pPr>
            <w:r w:rsidRPr="02E3F50B">
              <w:rPr>
                <w:sz w:val="18"/>
                <w:szCs w:val="18"/>
              </w:rPr>
              <w:t xml:space="preserve">Students will design and make a product using </w:t>
            </w:r>
          </w:p>
          <w:p w14:paraId="284FDF4A" w14:textId="77777777" w:rsidR="003850CF" w:rsidRPr="001E4E59" w:rsidRDefault="003850CF" w:rsidP="00E42852">
            <w:pPr>
              <w:rPr>
                <w:b/>
                <w:bCs/>
                <w:sz w:val="18"/>
                <w:szCs w:val="18"/>
              </w:rPr>
            </w:pPr>
            <w:r w:rsidRPr="02E3F50B">
              <w:rPr>
                <w:b/>
                <w:bCs/>
                <w:sz w:val="18"/>
                <w:szCs w:val="18"/>
              </w:rPr>
              <w:t xml:space="preserve">They will be assessed under the following assessment objectives: </w:t>
            </w:r>
          </w:p>
          <w:p w14:paraId="1B35D83A" w14:textId="77777777" w:rsidR="003850CF" w:rsidRPr="001E4E59" w:rsidRDefault="003850CF" w:rsidP="00E42852">
            <w:pPr>
              <w:rPr>
                <w:sz w:val="18"/>
                <w:szCs w:val="18"/>
              </w:rPr>
            </w:pPr>
            <w:r w:rsidRPr="02E3F50B">
              <w:rPr>
                <w:sz w:val="18"/>
                <w:szCs w:val="18"/>
              </w:rPr>
              <w:t>AO1: Develop ideas through investigations, demonstrating critical understanding of sources.</w:t>
            </w:r>
          </w:p>
          <w:p w14:paraId="7BB4E157" w14:textId="77777777" w:rsidR="003850CF" w:rsidRPr="001E4E59" w:rsidRDefault="003850CF" w:rsidP="00E42852">
            <w:pPr>
              <w:rPr>
                <w:sz w:val="18"/>
                <w:szCs w:val="18"/>
              </w:rPr>
            </w:pPr>
            <w:r w:rsidRPr="02E3F50B">
              <w:rPr>
                <w:sz w:val="18"/>
                <w:szCs w:val="18"/>
              </w:rPr>
              <w:t xml:space="preserve">AO2: Refine work by exploring ideas, </w:t>
            </w:r>
            <w:proofErr w:type="gramStart"/>
            <w:r w:rsidRPr="02E3F50B">
              <w:rPr>
                <w:sz w:val="18"/>
                <w:szCs w:val="18"/>
              </w:rPr>
              <w:t>selecting</w:t>
            </w:r>
            <w:proofErr w:type="gramEnd"/>
            <w:r w:rsidRPr="02E3F50B">
              <w:rPr>
                <w:sz w:val="18"/>
                <w:szCs w:val="18"/>
              </w:rPr>
              <w:t xml:space="preserve"> and experimenting with appropriate media,</w:t>
            </w:r>
          </w:p>
          <w:p w14:paraId="6535B041" w14:textId="77777777" w:rsidR="003850CF" w:rsidRPr="001E4E59" w:rsidRDefault="003850CF" w:rsidP="00E42852">
            <w:pPr>
              <w:rPr>
                <w:sz w:val="18"/>
                <w:szCs w:val="18"/>
              </w:rPr>
            </w:pPr>
            <w:r w:rsidRPr="02E3F50B">
              <w:rPr>
                <w:sz w:val="18"/>
                <w:szCs w:val="18"/>
              </w:rPr>
              <w:t xml:space="preserve">materials, </w:t>
            </w:r>
            <w:proofErr w:type="gramStart"/>
            <w:r w:rsidRPr="02E3F50B">
              <w:rPr>
                <w:sz w:val="18"/>
                <w:szCs w:val="18"/>
              </w:rPr>
              <w:t>techniques</w:t>
            </w:r>
            <w:proofErr w:type="gramEnd"/>
            <w:r w:rsidRPr="02E3F50B">
              <w:rPr>
                <w:sz w:val="18"/>
                <w:szCs w:val="18"/>
              </w:rPr>
              <w:t xml:space="preserve"> and processes.</w:t>
            </w:r>
          </w:p>
          <w:p w14:paraId="57B78BF2" w14:textId="77777777" w:rsidR="003850CF" w:rsidRPr="001E4E59" w:rsidRDefault="003850CF" w:rsidP="00E42852">
            <w:pPr>
              <w:rPr>
                <w:sz w:val="18"/>
                <w:szCs w:val="18"/>
              </w:rPr>
            </w:pPr>
            <w:r w:rsidRPr="02E3F50B">
              <w:rPr>
                <w:sz w:val="18"/>
                <w:szCs w:val="18"/>
              </w:rPr>
              <w:t xml:space="preserve">AO3: Record ideas, </w:t>
            </w:r>
            <w:proofErr w:type="gramStart"/>
            <w:r w:rsidRPr="02E3F50B">
              <w:rPr>
                <w:sz w:val="18"/>
                <w:szCs w:val="18"/>
              </w:rPr>
              <w:t>observations</w:t>
            </w:r>
            <w:proofErr w:type="gramEnd"/>
            <w:r w:rsidRPr="02E3F50B">
              <w:rPr>
                <w:sz w:val="18"/>
                <w:szCs w:val="18"/>
              </w:rPr>
              <w:t xml:space="preserve"> and insights relevant to intentions as work progresses.</w:t>
            </w:r>
          </w:p>
          <w:p w14:paraId="3780B70E" w14:textId="77777777" w:rsidR="003850CF" w:rsidRPr="001E4E59" w:rsidRDefault="003850CF" w:rsidP="00E42852">
            <w:pPr>
              <w:rPr>
                <w:sz w:val="18"/>
                <w:szCs w:val="18"/>
              </w:rPr>
            </w:pPr>
            <w:r w:rsidRPr="02E3F50B">
              <w:rPr>
                <w:sz w:val="18"/>
                <w:szCs w:val="18"/>
              </w:rPr>
              <w:t>AO4: Present a personal and meaningful response that realises intentions and demonstrates understanding of visual language.</w:t>
            </w:r>
          </w:p>
        </w:tc>
      </w:tr>
      <w:tr w:rsidR="003850CF" w14:paraId="1FA85BD9" w14:textId="77777777" w:rsidTr="00E42852">
        <w:tc>
          <w:tcPr>
            <w:tcW w:w="1282" w:type="dxa"/>
            <w:shd w:val="clear" w:color="auto" w:fill="FFC000" w:themeFill="accent4"/>
          </w:tcPr>
          <w:p w14:paraId="49144D08" w14:textId="77777777" w:rsidR="003850CF" w:rsidRPr="0090620E" w:rsidRDefault="003850CF" w:rsidP="00E42852">
            <w:pPr>
              <w:rPr>
                <w:rFonts w:cstheme="minorHAnsi"/>
                <w:b/>
                <w:bCs/>
                <w:sz w:val="24"/>
                <w:szCs w:val="24"/>
              </w:rPr>
            </w:pPr>
            <w:r w:rsidRPr="0090620E">
              <w:rPr>
                <w:rFonts w:cstheme="minorHAnsi"/>
                <w:b/>
                <w:bCs/>
                <w:sz w:val="24"/>
                <w:szCs w:val="24"/>
              </w:rPr>
              <w:t>Year 10</w:t>
            </w:r>
          </w:p>
        </w:tc>
        <w:tc>
          <w:tcPr>
            <w:tcW w:w="2570" w:type="dxa"/>
            <w:gridSpan w:val="2"/>
          </w:tcPr>
          <w:p w14:paraId="2ADC0A8B" w14:textId="77777777" w:rsidR="003850CF" w:rsidRPr="005132EE" w:rsidRDefault="003850CF" w:rsidP="00E42852">
            <w:pPr>
              <w:rPr>
                <w:b/>
                <w:sz w:val="18"/>
                <w:szCs w:val="18"/>
              </w:rPr>
            </w:pPr>
            <w:r w:rsidRPr="005132EE">
              <w:rPr>
                <w:b/>
                <w:bCs/>
                <w:sz w:val="18"/>
                <w:szCs w:val="18"/>
              </w:rPr>
              <w:t xml:space="preserve">Skill building: </w:t>
            </w:r>
          </w:p>
          <w:p w14:paraId="568D39C8" w14:textId="77777777" w:rsidR="003850CF" w:rsidRPr="001E4E59" w:rsidRDefault="003850CF" w:rsidP="00E42852">
            <w:pPr>
              <w:rPr>
                <w:rFonts w:ascii="Calibri" w:eastAsia="Calibri" w:hAnsi="Calibri" w:cs="Calibri"/>
                <w:sz w:val="18"/>
                <w:szCs w:val="18"/>
              </w:rPr>
            </w:pPr>
          </w:p>
        </w:tc>
        <w:tc>
          <w:tcPr>
            <w:tcW w:w="5144" w:type="dxa"/>
            <w:gridSpan w:val="4"/>
          </w:tcPr>
          <w:p w14:paraId="02EE8BD8" w14:textId="77777777" w:rsidR="003850CF" w:rsidRPr="001E4E59" w:rsidRDefault="003850CF" w:rsidP="00E42852">
            <w:pPr>
              <w:rPr>
                <w:b/>
                <w:bCs/>
                <w:sz w:val="18"/>
                <w:szCs w:val="18"/>
              </w:rPr>
            </w:pPr>
            <w:r w:rsidRPr="02E3F50B">
              <w:rPr>
                <w:b/>
                <w:bCs/>
                <w:sz w:val="18"/>
                <w:szCs w:val="18"/>
              </w:rPr>
              <w:t xml:space="preserve">Coursework (60% of final grade)         </w:t>
            </w:r>
          </w:p>
          <w:p w14:paraId="14779D50" w14:textId="77777777" w:rsidR="003850CF" w:rsidRPr="001E4E59" w:rsidRDefault="003850CF" w:rsidP="00E42852">
            <w:pPr>
              <w:rPr>
                <w:sz w:val="18"/>
                <w:szCs w:val="18"/>
              </w:rPr>
            </w:pPr>
            <w:r w:rsidRPr="02E3F50B">
              <w:rPr>
                <w:sz w:val="18"/>
                <w:szCs w:val="18"/>
              </w:rPr>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4BDAB040"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lastRenderedPageBreak/>
              <w:t>Possible areas of study include: • Constructed textiles • Digital textiles • Dyed fabrics • Printed fabrics • Fashion design • Installed textiles • Soft furnishings • Stitched and/or embellished textiles. Work is not limited to one area of study.</w:t>
            </w:r>
          </w:p>
        </w:tc>
      </w:tr>
      <w:tr w:rsidR="003850CF" w14:paraId="38B12FA2" w14:textId="77777777" w:rsidTr="00E42852">
        <w:tc>
          <w:tcPr>
            <w:tcW w:w="1282" w:type="dxa"/>
            <w:shd w:val="clear" w:color="auto" w:fill="FFC000" w:themeFill="accent4"/>
          </w:tcPr>
          <w:p w14:paraId="18D84A15" w14:textId="77777777" w:rsidR="003850CF" w:rsidRPr="0090620E" w:rsidRDefault="003850CF" w:rsidP="00E42852">
            <w:pPr>
              <w:rPr>
                <w:rFonts w:cstheme="minorHAnsi"/>
                <w:b/>
                <w:bCs/>
                <w:sz w:val="24"/>
                <w:szCs w:val="24"/>
              </w:rPr>
            </w:pPr>
            <w:r w:rsidRPr="0090620E">
              <w:rPr>
                <w:rFonts w:cstheme="minorHAnsi"/>
                <w:b/>
                <w:bCs/>
                <w:sz w:val="24"/>
                <w:szCs w:val="24"/>
              </w:rPr>
              <w:lastRenderedPageBreak/>
              <w:t>Year 11</w:t>
            </w:r>
          </w:p>
        </w:tc>
        <w:tc>
          <w:tcPr>
            <w:tcW w:w="2570" w:type="dxa"/>
            <w:gridSpan w:val="2"/>
          </w:tcPr>
          <w:p w14:paraId="3C9ECE96" w14:textId="77777777" w:rsidR="003850CF" w:rsidRPr="001E4E59" w:rsidRDefault="003850CF" w:rsidP="00E42852">
            <w:pPr>
              <w:rPr>
                <w:b/>
                <w:bCs/>
                <w:sz w:val="18"/>
                <w:szCs w:val="18"/>
              </w:rPr>
            </w:pPr>
            <w:r w:rsidRPr="02E3F50B">
              <w:rPr>
                <w:b/>
                <w:bCs/>
                <w:sz w:val="18"/>
                <w:szCs w:val="18"/>
              </w:rPr>
              <w:t xml:space="preserve">Coursework (60% of final grade)         </w:t>
            </w:r>
          </w:p>
          <w:p w14:paraId="33682ADB" w14:textId="77777777" w:rsidR="003850CF" w:rsidRPr="001E4E59" w:rsidRDefault="003850CF" w:rsidP="00E42852">
            <w:pPr>
              <w:rPr>
                <w:sz w:val="18"/>
                <w:szCs w:val="18"/>
              </w:rPr>
            </w:pPr>
            <w:r w:rsidRPr="02E3F50B">
              <w:rPr>
                <w:sz w:val="18"/>
                <w:szCs w:val="18"/>
              </w:rPr>
              <w:t xml:space="preserve">Students investigate a theme of their choice.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w:t>
            </w:r>
          </w:p>
          <w:p w14:paraId="3E40EFA5"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Possible areas of study include: • Constructed textiles • Digital textiles • Dyed fabrics • Printed fabrics • Fashion design • Installed textiles • Soft furnishings • Stitched and/or embellished textiles. Work is not limited to one area of study.</w:t>
            </w:r>
          </w:p>
          <w:p w14:paraId="5C366FD8" w14:textId="77777777" w:rsidR="003850CF" w:rsidRPr="001E4E59" w:rsidRDefault="003850CF" w:rsidP="00E42852">
            <w:pPr>
              <w:rPr>
                <w:sz w:val="18"/>
                <w:szCs w:val="18"/>
              </w:rPr>
            </w:pPr>
          </w:p>
          <w:p w14:paraId="2F6DA8AE" w14:textId="77777777" w:rsidR="003850CF" w:rsidRPr="001E4E59" w:rsidRDefault="003850CF" w:rsidP="00E42852">
            <w:pPr>
              <w:rPr>
                <w:sz w:val="18"/>
                <w:szCs w:val="18"/>
              </w:rPr>
            </w:pPr>
          </w:p>
        </w:tc>
        <w:tc>
          <w:tcPr>
            <w:tcW w:w="5144" w:type="dxa"/>
            <w:gridSpan w:val="4"/>
          </w:tcPr>
          <w:p w14:paraId="1CECF4AE" w14:textId="77777777" w:rsidR="003850CF" w:rsidRPr="001E4E59" w:rsidRDefault="003850CF" w:rsidP="00E42852">
            <w:pPr>
              <w:rPr>
                <w:b/>
                <w:bCs/>
                <w:sz w:val="18"/>
                <w:szCs w:val="18"/>
              </w:rPr>
            </w:pPr>
            <w:r w:rsidRPr="02E3F50B">
              <w:rPr>
                <w:b/>
                <w:bCs/>
                <w:sz w:val="18"/>
                <w:szCs w:val="18"/>
              </w:rPr>
              <w:t>Exam (40% final grade)</w:t>
            </w:r>
          </w:p>
          <w:p w14:paraId="4973660A" w14:textId="77777777" w:rsidR="003850CF" w:rsidRPr="001E4E59" w:rsidRDefault="003850CF" w:rsidP="00E42852">
            <w:pPr>
              <w:rPr>
                <w:rFonts w:ascii="Calibri" w:eastAsia="Calibri" w:hAnsi="Calibri" w:cs="Calibri"/>
                <w:sz w:val="18"/>
                <w:szCs w:val="18"/>
              </w:rPr>
            </w:pPr>
            <w:r w:rsidRPr="02E3F50B">
              <w:rPr>
                <w:sz w:val="18"/>
                <w:szCs w:val="18"/>
              </w:rPr>
              <w:t xml:space="preserve">Students investigate a theme of their choice from the exam boards list. Develop ideas through appropriate mediums, taking inspiration from contextual sources to arrive at </w:t>
            </w:r>
            <w:proofErr w:type="gramStart"/>
            <w:r w:rsidRPr="02E3F50B">
              <w:rPr>
                <w:sz w:val="18"/>
                <w:szCs w:val="18"/>
              </w:rPr>
              <w:t>a final outcome</w:t>
            </w:r>
            <w:proofErr w:type="gramEnd"/>
            <w:r w:rsidRPr="02E3F50B">
              <w:rPr>
                <w:sz w:val="18"/>
                <w:szCs w:val="18"/>
              </w:rPr>
              <w:t xml:space="preserve">. </w:t>
            </w:r>
          </w:p>
          <w:p w14:paraId="6B1E7BA0" w14:textId="77777777" w:rsidR="003850CF" w:rsidRPr="001E4E59" w:rsidRDefault="003850CF" w:rsidP="00E42852">
            <w:pPr>
              <w:rPr>
                <w:sz w:val="18"/>
                <w:szCs w:val="18"/>
              </w:rPr>
            </w:pPr>
          </w:p>
          <w:p w14:paraId="0B799BD8"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The Externally Set Assignment materials will consist of a series of fifteen assignment choices, comprising five broad themes, five visual stimuli and five written briefs which are to be presented to the student at the start of the preparatory study period. </w:t>
            </w:r>
          </w:p>
          <w:p w14:paraId="535C648A" w14:textId="77777777" w:rsidR="003850CF" w:rsidRPr="001E4E59" w:rsidRDefault="003850CF" w:rsidP="00E42852">
            <w:pPr>
              <w:rPr>
                <w:rFonts w:ascii="Calibri" w:eastAsia="Calibri" w:hAnsi="Calibri" w:cs="Calibri"/>
                <w:sz w:val="18"/>
                <w:szCs w:val="18"/>
              </w:rPr>
            </w:pPr>
          </w:p>
          <w:p w14:paraId="1A89EF62"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 The student is required to select one of the fifteen assignments as a starting point from which to elicit their own independent creative response. Responses are to be developed during the preparatory study period. They should take the form of contextual and practical research and supporting studies that inform the resolution of ideas in the 10 hours sustained focus study. Possible areas of study include: • Constructed textiles • Digital textiles • Dyed fabrics • Printed fabrics • Fashion design • Installed textiles • Soft furnishings • Stitched and/or embellished textiles. Work is not limited to one area of study.</w:t>
            </w:r>
          </w:p>
        </w:tc>
      </w:tr>
      <w:tr w:rsidR="003850CF" w14:paraId="736ACC4A" w14:textId="77777777" w:rsidTr="00E42852">
        <w:tc>
          <w:tcPr>
            <w:tcW w:w="8996" w:type="dxa"/>
            <w:gridSpan w:val="7"/>
            <w:shd w:val="clear" w:color="auto" w:fill="FFF2CC" w:themeFill="accent4" w:themeFillTint="33"/>
          </w:tcPr>
          <w:p w14:paraId="007D3A10"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As part of their studies for GCSE Textiles, students should aim to present clear evidence of addressing the assessment objectives, as in the following examples.</w:t>
            </w:r>
          </w:p>
          <w:p w14:paraId="5F2933FA"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 xml:space="preserve">AO1 </w:t>
            </w:r>
          </w:p>
          <w:p w14:paraId="4ABBF88E"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Develop ideas that are informed by investigative, </w:t>
            </w:r>
            <w:proofErr w:type="gramStart"/>
            <w:r w:rsidRPr="009B7F48">
              <w:rPr>
                <w:rFonts w:ascii="Calibri" w:eastAsia="Calibri" w:hAnsi="Calibri" w:cs="Calibri"/>
                <w:sz w:val="18"/>
                <w:szCs w:val="18"/>
              </w:rPr>
              <w:t>contextual</w:t>
            </w:r>
            <w:proofErr w:type="gramEnd"/>
            <w:r w:rsidRPr="009B7F48">
              <w:rPr>
                <w:rFonts w:ascii="Calibri" w:eastAsia="Calibri" w:hAnsi="Calibri" w:cs="Calibri"/>
                <w:sz w:val="18"/>
                <w:szCs w:val="18"/>
              </w:rPr>
              <w:t xml:space="preserve"> and cultural studies of historical and contemporary textile design in their own and other societies and other sources, for example fine art and crafts such as jewellery. </w:t>
            </w:r>
          </w:p>
          <w:p w14:paraId="283B32C2"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wide variety of work produced by textile designers and understand the differences in their methods, approaches, </w:t>
            </w:r>
            <w:proofErr w:type="gramStart"/>
            <w:r w:rsidRPr="009B7F48">
              <w:rPr>
                <w:rFonts w:ascii="Calibri" w:eastAsia="Calibri" w:hAnsi="Calibri" w:cs="Calibri"/>
                <w:sz w:val="18"/>
                <w:szCs w:val="18"/>
              </w:rPr>
              <w:t>purposes</w:t>
            </w:r>
            <w:proofErr w:type="gramEnd"/>
            <w:r w:rsidRPr="009B7F48">
              <w:rPr>
                <w:rFonts w:ascii="Calibri" w:eastAsia="Calibri" w:hAnsi="Calibri" w:cs="Calibri"/>
                <w:sz w:val="18"/>
                <w:szCs w:val="18"/>
              </w:rPr>
              <w:t xml:space="preserve"> and intentions, such as ethical, cultural, aesthetic and utilitarian considerations. </w:t>
            </w:r>
          </w:p>
          <w:p w14:paraId="021707C9"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Provide evidence of analytical skills and critical and contextual understanding by appraising, </w:t>
            </w:r>
            <w:proofErr w:type="gramStart"/>
            <w:r w:rsidRPr="009B7F48">
              <w:rPr>
                <w:rFonts w:ascii="Calibri" w:eastAsia="Calibri" w:hAnsi="Calibri" w:cs="Calibri"/>
                <w:sz w:val="18"/>
                <w:szCs w:val="18"/>
              </w:rPr>
              <w:t>comparing</w:t>
            </w:r>
            <w:proofErr w:type="gramEnd"/>
            <w:r w:rsidRPr="009B7F48">
              <w:rPr>
                <w:rFonts w:ascii="Calibri" w:eastAsia="Calibri" w:hAnsi="Calibri" w:cs="Calibri"/>
                <w:sz w:val="18"/>
                <w:szCs w:val="18"/>
              </w:rPr>
              <w:t xml:space="preserve"> and contrasting the work of relevant textile designers and other historical and contextual sources, using this to inform their own work. </w:t>
            </w:r>
          </w:p>
          <w:p w14:paraId="48924C3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Increase awareness of the wide variety of textile design processes and outcomes and the differences between these, including relationships between functional, aesthetic, stylistic and technological considerations and how these are applied and adapted to meet </w:t>
            </w:r>
            <w:proofErr w:type="gramStart"/>
            <w:r w:rsidRPr="009B7F48">
              <w:rPr>
                <w:rFonts w:ascii="Calibri" w:eastAsia="Calibri" w:hAnsi="Calibri" w:cs="Calibri"/>
                <w:sz w:val="18"/>
                <w:szCs w:val="18"/>
              </w:rPr>
              <w:t>particular needs</w:t>
            </w:r>
            <w:proofErr w:type="gramEnd"/>
            <w:r w:rsidRPr="009B7F48">
              <w:rPr>
                <w:rFonts w:ascii="Calibri" w:eastAsia="Calibri" w:hAnsi="Calibri" w:cs="Calibri"/>
                <w:sz w:val="18"/>
                <w:szCs w:val="18"/>
              </w:rPr>
              <w:t xml:space="preserve">. </w:t>
            </w:r>
          </w:p>
          <w:p w14:paraId="2F81A0B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b/>
                <w:sz w:val="18"/>
                <w:szCs w:val="18"/>
              </w:rPr>
              <w:t>AO2</w:t>
            </w:r>
            <w:r w:rsidRPr="009B7F48">
              <w:rPr>
                <w:rFonts w:ascii="Calibri" w:eastAsia="Calibri" w:hAnsi="Calibri" w:cs="Calibri"/>
                <w:sz w:val="18"/>
                <w:szCs w:val="18"/>
              </w:rPr>
              <w:t xml:space="preserve"> </w:t>
            </w:r>
          </w:p>
          <w:p w14:paraId="1AFE42DA"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Refine and reflect upon work as it progresses by exploring ideas, </w:t>
            </w:r>
            <w:proofErr w:type="gramStart"/>
            <w:r w:rsidRPr="009B7F48">
              <w:rPr>
                <w:rFonts w:ascii="Calibri" w:eastAsia="Calibri" w:hAnsi="Calibri" w:cs="Calibri"/>
                <w:sz w:val="18"/>
                <w:szCs w:val="18"/>
              </w:rPr>
              <w:t>selecting</w:t>
            </w:r>
            <w:proofErr w:type="gramEnd"/>
            <w:r w:rsidRPr="009B7F48">
              <w:rPr>
                <w:rFonts w:ascii="Calibri" w:eastAsia="Calibri" w:hAnsi="Calibri" w:cs="Calibri"/>
                <w:sz w:val="18"/>
                <w:szCs w:val="18"/>
              </w:rPr>
              <w:t xml:space="preserve"> and experimenting with appropriate breadth of textile design approaches and processes including, where appropriate, the purposeful manipulation of digital software. Exercise skilful and safe application of these to maximise creative potential and produce quality outcomes. </w:t>
            </w:r>
          </w:p>
          <w:p w14:paraId="2757608A"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Explore a stimulating and rich variety of resources to initiate and develop innovative ideas. Pay due regard to line, tone, colour, shape, </w:t>
            </w:r>
            <w:proofErr w:type="gramStart"/>
            <w:r w:rsidRPr="009B7F48">
              <w:rPr>
                <w:rFonts w:ascii="Calibri" w:eastAsia="Calibri" w:hAnsi="Calibri" w:cs="Calibri"/>
                <w:sz w:val="18"/>
                <w:szCs w:val="18"/>
              </w:rPr>
              <w:t>texture</w:t>
            </w:r>
            <w:proofErr w:type="gramEnd"/>
            <w:r w:rsidRPr="009B7F48">
              <w:rPr>
                <w:rFonts w:ascii="Calibri" w:eastAsia="Calibri" w:hAnsi="Calibri" w:cs="Calibri"/>
                <w:sz w:val="18"/>
                <w:szCs w:val="18"/>
              </w:rPr>
              <w:t xml:space="preserve"> and other visual elements and, where appropriate, use drawing to explore and communicate ideas. </w:t>
            </w:r>
          </w:p>
          <w:p w14:paraId="5E1F6293"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Provide evidence of appropriate depth and breadth of study of textile design, including drawing. Employ sensitive control, for example in refining detail, such as the design and production of surface pattern or decorative features. </w:t>
            </w:r>
          </w:p>
          <w:p w14:paraId="7515967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Show discrimination in reviewing ideas as work develops. Establish a clear working relationship between working methods and outcomes by documenting significant steps so that final outcomes do not emerge without evidence of the creative process. </w:t>
            </w:r>
          </w:p>
          <w:p w14:paraId="58393C40"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AO3</w:t>
            </w:r>
          </w:p>
          <w:p w14:paraId="26C93CF1"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 Gather, select, </w:t>
            </w:r>
            <w:proofErr w:type="gramStart"/>
            <w:r w:rsidRPr="009B7F48">
              <w:rPr>
                <w:rFonts w:ascii="Calibri" w:eastAsia="Calibri" w:hAnsi="Calibri" w:cs="Calibri"/>
                <w:sz w:val="18"/>
                <w:szCs w:val="18"/>
              </w:rPr>
              <w:t>organise</w:t>
            </w:r>
            <w:proofErr w:type="gramEnd"/>
            <w:r w:rsidRPr="009B7F48">
              <w:rPr>
                <w:rFonts w:ascii="Calibri" w:eastAsia="Calibri" w:hAnsi="Calibri" w:cs="Calibri"/>
                <w:sz w:val="18"/>
                <w:szCs w:val="18"/>
              </w:rPr>
              <w:t xml:space="preserve"> and communicate information that is relevant to their personal interests as a consequence of careful research and analysis of a stimulating and rich variety of resources. </w:t>
            </w:r>
          </w:p>
          <w:p w14:paraId="1133AD4A"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Record ideas, first-hand observations, </w:t>
            </w:r>
            <w:proofErr w:type="gramStart"/>
            <w:r w:rsidRPr="009B7F48">
              <w:rPr>
                <w:rFonts w:ascii="Calibri" w:eastAsia="Calibri" w:hAnsi="Calibri" w:cs="Calibri"/>
                <w:sz w:val="18"/>
                <w:szCs w:val="18"/>
              </w:rPr>
              <w:t>insights</w:t>
            </w:r>
            <w:proofErr w:type="gramEnd"/>
            <w:r w:rsidRPr="009B7F48">
              <w:rPr>
                <w:rFonts w:ascii="Calibri" w:eastAsia="Calibri" w:hAnsi="Calibri" w:cs="Calibri"/>
                <w:sz w:val="18"/>
                <w:szCs w:val="18"/>
              </w:rPr>
              <w:t xml:space="preserve"> and judgments by any suitable means, such as sketches, illustrations, free-arm embroidered studies, test pieces and written notes that are relevant to personal intentions. </w:t>
            </w:r>
          </w:p>
          <w:p w14:paraId="068BAB28"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Critically reflect on work as it progresses </w:t>
            </w:r>
            <w:proofErr w:type="gramStart"/>
            <w:r w:rsidRPr="009B7F48">
              <w:rPr>
                <w:rFonts w:ascii="Calibri" w:eastAsia="Calibri" w:hAnsi="Calibri" w:cs="Calibri"/>
                <w:sz w:val="18"/>
                <w:szCs w:val="18"/>
              </w:rPr>
              <w:t>in order to</w:t>
            </w:r>
            <w:proofErr w:type="gramEnd"/>
            <w:r w:rsidRPr="009B7F48">
              <w:rPr>
                <w:rFonts w:ascii="Calibri" w:eastAsia="Calibri" w:hAnsi="Calibri" w:cs="Calibri"/>
                <w:sz w:val="18"/>
                <w:szCs w:val="18"/>
              </w:rPr>
              <w:t xml:space="preserve"> review what has been learned, acquire deeper understanding and clarify purposes and meanings. </w:t>
            </w:r>
          </w:p>
          <w:p w14:paraId="3731C4A5" w14:textId="77777777" w:rsidR="003850CF" w:rsidRPr="009B7F48" w:rsidRDefault="003850CF" w:rsidP="00E42852">
            <w:pPr>
              <w:rPr>
                <w:rFonts w:ascii="Calibri" w:eastAsia="Calibri" w:hAnsi="Calibri" w:cs="Calibri"/>
                <w:b/>
                <w:sz w:val="18"/>
                <w:szCs w:val="18"/>
              </w:rPr>
            </w:pPr>
            <w:r w:rsidRPr="009B7F48">
              <w:rPr>
                <w:rFonts w:ascii="Calibri" w:eastAsia="Calibri" w:hAnsi="Calibri" w:cs="Calibri"/>
                <w:b/>
                <w:sz w:val="18"/>
                <w:szCs w:val="18"/>
              </w:rPr>
              <w:t xml:space="preserve">AO4 </w:t>
            </w:r>
          </w:p>
          <w:p w14:paraId="0B51C0BE"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xml:space="preserve">• Present personal, imaginative final outcomes, together with selective evidence of thinking and production processes, that effectively realise the student’s stated intentions or a design brief and demonstrate critical understanding of visual and, where appropriate, other forms of communication. For example, costume designs for a school performance to be made from recycled materials. </w:t>
            </w:r>
          </w:p>
          <w:p w14:paraId="5A5BE17C"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lastRenderedPageBreak/>
              <w:t xml:space="preserve">• Make explicit connections, where appropriate, between the different elements of the submission, including contextual, </w:t>
            </w:r>
            <w:proofErr w:type="gramStart"/>
            <w:r w:rsidRPr="009B7F48">
              <w:rPr>
                <w:rFonts w:ascii="Calibri" w:eastAsia="Calibri" w:hAnsi="Calibri" w:cs="Calibri"/>
                <w:sz w:val="18"/>
                <w:szCs w:val="18"/>
              </w:rPr>
              <w:t>practical</w:t>
            </w:r>
            <w:proofErr w:type="gramEnd"/>
            <w:r w:rsidRPr="009B7F48">
              <w:rPr>
                <w:rFonts w:ascii="Calibri" w:eastAsia="Calibri" w:hAnsi="Calibri" w:cs="Calibri"/>
                <w:sz w:val="18"/>
                <w:szCs w:val="18"/>
              </w:rPr>
              <w:t xml:space="preserve"> and written responses, presenting work that is meaningful, well-informed and in a sequence that can be easily followed and results in quality outcomes. </w:t>
            </w:r>
          </w:p>
          <w:p w14:paraId="11E62F30" w14:textId="77777777" w:rsidR="003850CF" w:rsidRPr="009B7F48" w:rsidRDefault="003850CF" w:rsidP="00E42852">
            <w:pPr>
              <w:rPr>
                <w:rFonts w:ascii="Calibri" w:eastAsia="Calibri" w:hAnsi="Calibri" w:cs="Calibri"/>
                <w:sz w:val="18"/>
                <w:szCs w:val="18"/>
              </w:rPr>
            </w:pPr>
            <w:r w:rsidRPr="009B7F48">
              <w:rPr>
                <w:rFonts w:ascii="Calibri" w:eastAsia="Calibri" w:hAnsi="Calibri" w:cs="Calibri"/>
                <w:sz w:val="18"/>
                <w:szCs w:val="18"/>
              </w:rPr>
              <w:t>• Consider different presentational formats and select the most appropriate for the submission. Due regard should be given to the purpose of the work and how it might engage the interest of an audience or potential clients. For example, screen-printed curtains for a small child’s bedroom</w:t>
            </w:r>
          </w:p>
          <w:p w14:paraId="46ACEF72" w14:textId="77777777" w:rsidR="003850CF" w:rsidRPr="009B7F48" w:rsidRDefault="003850CF" w:rsidP="00E42852">
            <w:pPr>
              <w:rPr>
                <w:b/>
                <w:sz w:val="18"/>
                <w:szCs w:val="18"/>
              </w:rPr>
            </w:pPr>
          </w:p>
        </w:tc>
      </w:tr>
      <w:tr w:rsidR="003850CF" w14:paraId="1758AF70" w14:textId="77777777" w:rsidTr="00E42852">
        <w:tc>
          <w:tcPr>
            <w:tcW w:w="1282" w:type="dxa"/>
            <w:shd w:val="clear" w:color="auto" w:fill="FFC000" w:themeFill="accent4"/>
          </w:tcPr>
          <w:p w14:paraId="632C37F4" w14:textId="77777777" w:rsidR="003850CF" w:rsidRPr="0090620E" w:rsidRDefault="003850CF" w:rsidP="00E42852">
            <w:pPr>
              <w:rPr>
                <w:rFonts w:cstheme="minorHAnsi"/>
                <w:b/>
                <w:bCs/>
                <w:sz w:val="24"/>
                <w:szCs w:val="24"/>
              </w:rPr>
            </w:pPr>
            <w:r w:rsidRPr="0090620E">
              <w:rPr>
                <w:rFonts w:cstheme="minorHAnsi"/>
                <w:b/>
                <w:bCs/>
                <w:sz w:val="24"/>
                <w:szCs w:val="24"/>
              </w:rPr>
              <w:lastRenderedPageBreak/>
              <w:t>Year 12</w:t>
            </w:r>
          </w:p>
        </w:tc>
        <w:tc>
          <w:tcPr>
            <w:tcW w:w="2570" w:type="dxa"/>
            <w:gridSpan w:val="2"/>
          </w:tcPr>
          <w:p w14:paraId="326B7C42" w14:textId="77777777" w:rsidR="003850CF" w:rsidRPr="001E4E59" w:rsidRDefault="003850CF" w:rsidP="00E42852">
            <w:pPr>
              <w:rPr>
                <w:rFonts w:cstheme="minorHAnsi"/>
                <w:b/>
                <w:bCs/>
                <w:sz w:val="18"/>
                <w:szCs w:val="18"/>
              </w:rPr>
            </w:pPr>
            <w:r w:rsidRPr="02E3F50B">
              <w:rPr>
                <w:b/>
                <w:sz w:val="18"/>
                <w:szCs w:val="18"/>
              </w:rPr>
              <w:t>Skill-Building</w:t>
            </w:r>
          </w:p>
          <w:p w14:paraId="608ACA0A" w14:textId="77777777" w:rsidR="003850CF" w:rsidRPr="001E4E59" w:rsidRDefault="003850CF" w:rsidP="00E42852">
            <w:pPr>
              <w:rPr>
                <w:sz w:val="18"/>
                <w:szCs w:val="18"/>
              </w:rPr>
            </w:pPr>
          </w:p>
        </w:tc>
        <w:tc>
          <w:tcPr>
            <w:tcW w:w="5144" w:type="dxa"/>
            <w:gridSpan w:val="4"/>
          </w:tcPr>
          <w:p w14:paraId="4775C836" w14:textId="77777777" w:rsidR="003850CF" w:rsidRPr="001E4E59" w:rsidRDefault="003850CF" w:rsidP="00E42852">
            <w:pPr>
              <w:rPr>
                <w:rFonts w:cstheme="minorHAnsi"/>
                <w:sz w:val="18"/>
                <w:szCs w:val="18"/>
              </w:rPr>
            </w:pPr>
            <w:r w:rsidRPr="001E4E59">
              <w:rPr>
                <w:rFonts w:cstheme="minorHAnsi"/>
                <w:b/>
                <w:bCs/>
                <w:sz w:val="18"/>
                <w:szCs w:val="18"/>
              </w:rPr>
              <w:t>Coursework: Personal Investigation (60% final grade)</w:t>
            </w:r>
          </w:p>
          <w:p w14:paraId="0C8E8CA6" w14:textId="77777777" w:rsidR="003850CF" w:rsidRPr="001E4E59" w:rsidRDefault="003850CF" w:rsidP="00E42852">
            <w:pPr>
              <w:rPr>
                <w:rFonts w:cstheme="minorHAnsi"/>
                <w:sz w:val="18"/>
                <w:szCs w:val="18"/>
              </w:rPr>
            </w:pPr>
            <w:r w:rsidRPr="001E4E59">
              <w:rPr>
                <w:rFonts w:cstheme="minorHAnsi"/>
                <w:sz w:val="18"/>
                <w:szCs w:val="18"/>
              </w:rPr>
              <w:t xml:space="preserve">Students investigate a theme of their choice. Develop ideas through appropriate mediums, taking inspiration from contextual sources to arrive at </w:t>
            </w:r>
            <w:proofErr w:type="gramStart"/>
            <w:r w:rsidRPr="001E4E59">
              <w:rPr>
                <w:rFonts w:cstheme="minorHAnsi"/>
                <w:sz w:val="18"/>
                <w:szCs w:val="18"/>
              </w:rPr>
              <w:t>a final outcome</w:t>
            </w:r>
            <w:proofErr w:type="gramEnd"/>
            <w:r w:rsidRPr="001E4E59">
              <w:rPr>
                <w:rFonts w:cstheme="minorHAnsi"/>
                <w:sz w:val="18"/>
                <w:szCs w:val="18"/>
              </w:rPr>
              <w:t xml:space="preserve">. </w:t>
            </w:r>
          </w:p>
          <w:p w14:paraId="53B6654A" w14:textId="77777777" w:rsidR="003850CF" w:rsidRPr="001E4E59" w:rsidRDefault="003850CF" w:rsidP="00E42852">
            <w:pPr>
              <w:rPr>
                <w:sz w:val="18"/>
                <w:szCs w:val="18"/>
              </w:rPr>
            </w:pPr>
          </w:p>
        </w:tc>
      </w:tr>
      <w:tr w:rsidR="003850CF" w14:paraId="3F168F14" w14:textId="77777777" w:rsidTr="00E42852">
        <w:tc>
          <w:tcPr>
            <w:tcW w:w="1282" w:type="dxa"/>
            <w:shd w:val="clear" w:color="auto" w:fill="FFC000" w:themeFill="accent4"/>
          </w:tcPr>
          <w:p w14:paraId="404F1036" w14:textId="77777777" w:rsidR="003850CF" w:rsidRPr="0090620E" w:rsidRDefault="003850CF" w:rsidP="00E42852">
            <w:pPr>
              <w:rPr>
                <w:rFonts w:cstheme="minorHAnsi"/>
                <w:b/>
                <w:bCs/>
                <w:sz w:val="24"/>
                <w:szCs w:val="24"/>
              </w:rPr>
            </w:pPr>
            <w:r w:rsidRPr="0090620E">
              <w:rPr>
                <w:rFonts w:cstheme="minorHAnsi"/>
                <w:b/>
                <w:bCs/>
                <w:sz w:val="24"/>
                <w:szCs w:val="24"/>
              </w:rPr>
              <w:t>Year 13</w:t>
            </w:r>
          </w:p>
        </w:tc>
        <w:tc>
          <w:tcPr>
            <w:tcW w:w="2570" w:type="dxa"/>
            <w:gridSpan w:val="2"/>
          </w:tcPr>
          <w:p w14:paraId="342DCE1F" w14:textId="77777777" w:rsidR="003850CF" w:rsidRPr="001E4E59" w:rsidRDefault="003850CF" w:rsidP="00E42852">
            <w:pPr>
              <w:rPr>
                <w:rFonts w:cstheme="minorHAnsi"/>
                <w:sz w:val="18"/>
                <w:szCs w:val="18"/>
              </w:rPr>
            </w:pPr>
            <w:r w:rsidRPr="001E4E59">
              <w:rPr>
                <w:rFonts w:cstheme="minorHAnsi"/>
                <w:b/>
                <w:bCs/>
                <w:sz w:val="18"/>
                <w:szCs w:val="18"/>
              </w:rPr>
              <w:t>Coursework (as in Year 12, Modules 3-6)</w:t>
            </w:r>
          </w:p>
        </w:tc>
        <w:tc>
          <w:tcPr>
            <w:tcW w:w="3858" w:type="dxa"/>
            <w:gridSpan w:val="3"/>
          </w:tcPr>
          <w:p w14:paraId="5C494151" w14:textId="77777777" w:rsidR="003850CF" w:rsidRPr="001E4E59" w:rsidRDefault="003850CF" w:rsidP="00E42852">
            <w:pPr>
              <w:rPr>
                <w:b/>
                <w:sz w:val="18"/>
                <w:szCs w:val="18"/>
              </w:rPr>
            </w:pPr>
            <w:r w:rsidRPr="02E3F50B">
              <w:rPr>
                <w:b/>
                <w:sz w:val="18"/>
                <w:szCs w:val="18"/>
              </w:rPr>
              <w:t>Exam (begins 01 Feb) (40% final grade)</w:t>
            </w:r>
          </w:p>
          <w:p w14:paraId="015BBA43" w14:textId="77777777" w:rsidR="003850CF" w:rsidRPr="001E4E59" w:rsidRDefault="003850CF" w:rsidP="00E42852">
            <w:pPr>
              <w:rPr>
                <w:sz w:val="18"/>
                <w:szCs w:val="18"/>
              </w:rPr>
            </w:pPr>
            <w:r w:rsidRPr="02E3F50B">
              <w:rPr>
                <w:rFonts w:ascii="Calibri" w:eastAsia="Calibri" w:hAnsi="Calibri" w:cs="Calibri"/>
                <w:sz w:val="18"/>
                <w:szCs w:val="18"/>
              </w:rPr>
              <w:t xml:space="preserve">The Externally Set Assignment consists of a series of visual (including moving image) and written stimuli set by EDUQAS. Learners are required to select one of the stimuli and develop it in the form of: </w:t>
            </w:r>
          </w:p>
          <w:p w14:paraId="37055D27" w14:textId="77777777" w:rsidR="003850CF" w:rsidRPr="001E4E59" w:rsidRDefault="003850CF" w:rsidP="00E42852">
            <w:pPr>
              <w:rPr>
                <w:sz w:val="18"/>
                <w:szCs w:val="18"/>
              </w:rPr>
            </w:pPr>
            <w:r w:rsidRPr="02E3F50B">
              <w:rPr>
                <w:rFonts w:ascii="Calibri" w:eastAsia="Calibri" w:hAnsi="Calibri" w:cs="Calibri"/>
                <w:sz w:val="18"/>
                <w:szCs w:val="18"/>
              </w:rPr>
              <w:t xml:space="preserve"> a personal response or an issue to be addressed or a problem to be considered or a specific design brief or another suitable starting point. Learners will develop their response over a preparatory study period (January until April). Responses must take the form of critical, </w:t>
            </w:r>
            <w:proofErr w:type="gramStart"/>
            <w:r w:rsidRPr="02E3F50B">
              <w:rPr>
                <w:rFonts w:ascii="Calibri" w:eastAsia="Calibri" w:hAnsi="Calibri" w:cs="Calibri"/>
                <w:sz w:val="18"/>
                <w:szCs w:val="18"/>
              </w:rPr>
              <w:t>practical</w:t>
            </w:r>
            <w:proofErr w:type="gramEnd"/>
            <w:r w:rsidRPr="02E3F50B">
              <w:rPr>
                <w:rFonts w:ascii="Calibri" w:eastAsia="Calibri" w:hAnsi="Calibri" w:cs="Calibri"/>
                <w:sz w:val="18"/>
                <w:szCs w:val="18"/>
              </w:rPr>
              <w:t xml:space="preserve"> and theoretical preparatory work and/or supporting studies, which will inform the resolution of these ideas. learners will be allocated a period of 15 hours sustained focus study to realise their response unaided and under supervised conditions.</w:t>
            </w:r>
            <w:r w:rsidRPr="02E3F50B">
              <w:rPr>
                <w:sz w:val="18"/>
                <w:szCs w:val="18"/>
              </w:rPr>
              <w:t xml:space="preserve"> </w:t>
            </w:r>
          </w:p>
          <w:p w14:paraId="63D37F94" w14:textId="77777777" w:rsidR="003850CF" w:rsidRPr="001E4E59" w:rsidRDefault="003850CF" w:rsidP="00E42852">
            <w:pPr>
              <w:rPr>
                <w:sz w:val="18"/>
                <w:szCs w:val="18"/>
              </w:rPr>
            </w:pPr>
          </w:p>
          <w:p w14:paraId="43D230F9" w14:textId="77777777" w:rsidR="003850CF" w:rsidRPr="001E4E59" w:rsidRDefault="003850CF" w:rsidP="00E42852">
            <w:pPr>
              <w:rPr>
                <w:b/>
                <w:bCs/>
                <w:sz w:val="18"/>
                <w:szCs w:val="18"/>
                <w:u w:val="single"/>
              </w:rPr>
            </w:pPr>
            <w:r w:rsidRPr="02E3F50B">
              <w:rPr>
                <w:b/>
                <w:bCs/>
                <w:sz w:val="18"/>
                <w:szCs w:val="18"/>
                <w:u w:val="single"/>
              </w:rPr>
              <w:t xml:space="preserve">Students are assessed </w:t>
            </w:r>
            <w:proofErr w:type="gramStart"/>
            <w:r w:rsidRPr="02E3F50B">
              <w:rPr>
                <w:b/>
                <w:bCs/>
                <w:sz w:val="18"/>
                <w:szCs w:val="18"/>
                <w:u w:val="single"/>
              </w:rPr>
              <w:t>against  the</w:t>
            </w:r>
            <w:proofErr w:type="gramEnd"/>
            <w:r w:rsidRPr="02E3F50B">
              <w:rPr>
                <w:b/>
                <w:bCs/>
                <w:sz w:val="18"/>
                <w:szCs w:val="18"/>
                <w:u w:val="single"/>
              </w:rPr>
              <w:t xml:space="preserve"> following assessment objectives in both coursework and Externally set assignment.</w:t>
            </w:r>
            <w:r w:rsidRPr="02E3F50B">
              <w:rPr>
                <w:b/>
                <w:bCs/>
                <w:sz w:val="18"/>
                <w:szCs w:val="18"/>
              </w:rPr>
              <w:t xml:space="preserve"> Further marking criteria can be found in the </w:t>
            </w:r>
            <w:proofErr w:type="spellStart"/>
            <w:r w:rsidRPr="02E3F50B">
              <w:rPr>
                <w:b/>
                <w:bCs/>
                <w:sz w:val="18"/>
                <w:szCs w:val="18"/>
              </w:rPr>
              <w:t>Eduqas</w:t>
            </w:r>
            <w:proofErr w:type="spellEnd"/>
            <w:r w:rsidRPr="02E3F50B">
              <w:rPr>
                <w:b/>
                <w:bCs/>
                <w:sz w:val="18"/>
                <w:szCs w:val="18"/>
              </w:rPr>
              <w:t xml:space="preserve"> </w:t>
            </w:r>
            <w:proofErr w:type="gramStart"/>
            <w:r w:rsidRPr="02E3F50B">
              <w:rPr>
                <w:b/>
                <w:bCs/>
                <w:sz w:val="18"/>
                <w:szCs w:val="18"/>
              </w:rPr>
              <w:t>GCSE  Art</w:t>
            </w:r>
            <w:proofErr w:type="gramEnd"/>
            <w:r w:rsidRPr="02E3F50B">
              <w:rPr>
                <w:b/>
                <w:bCs/>
                <w:sz w:val="18"/>
                <w:szCs w:val="18"/>
              </w:rPr>
              <w:t xml:space="preserve"> and Design specification online.</w:t>
            </w:r>
          </w:p>
          <w:p w14:paraId="71ADA2FC" w14:textId="77777777" w:rsidR="003850CF" w:rsidRPr="001E4E59" w:rsidRDefault="003850CF" w:rsidP="00E42852">
            <w:pPr>
              <w:rPr>
                <w:sz w:val="18"/>
                <w:szCs w:val="18"/>
              </w:rPr>
            </w:pPr>
          </w:p>
          <w:p w14:paraId="2D529848"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sz w:val="18"/>
                <w:szCs w:val="18"/>
              </w:rPr>
              <w:t xml:space="preserve">Learners must demonstrate their ability to: </w:t>
            </w:r>
          </w:p>
          <w:p w14:paraId="54A8CA03"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AO1</w:t>
            </w:r>
            <w:r w:rsidRPr="02E3F50B">
              <w:rPr>
                <w:rFonts w:ascii="Calibri" w:eastAsia="Calibri" w:hAnsi="Calibri" w:cs="Calibri"/>
                <w:sz w:val="18"/>
                <w:szCs w:val="18"/>
              </w:rPr>
              <w:t xml:space="preserve"> Develop ideas through sustained and focused investigations informed by contextual and other sources, demonstrating analytical and critical understanding. </w:t>
            </w:r>
          </w:p>
          <w:p w14:paraId="6A5AB658"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AO2</w:t>
            </w:r>
            <w:r w:rsidRPr="02E3F50B">
              <w:rPr>
                <w:rFonts w:ascii="Calibri" w:eastAsia="Calibri" w:hAnsi="Calibri" w:cs="Calibri"/>
                <w:sz w:val="18"/>
                <w:szCs w:val="18"/>
              </w:rPr>
              <w:t xml:space="preserve"> Explore and select appropriate resources, media, materials, </w:t>
            </w:r>
            <w:proofErr w:type="gramStart"/>
            <w:r w:rsidRPr="02E3F50B">
              <w:rPr>
                <w:rFonts w:ascii="Calibri" w:eastAsia="Calibri" w:hAnsi="Calibri" w:cs="Calibri"/>
                <w:sz w:val="18"/>
                <w:szCs w:val="18"/>
              </w:rPr>
              <w:t>techniques</w:t>
            </w:r>
            <w:proofErr w:type="gramEnd"/>
            <w:r w:rsidRPr="02E3F50B">
              <w:rPr>
                <w:rFonts w:ascii="Calibri" w:eastAsia="Calibri" w:hAnsi="Calibri" w:cs="Calibri"/>
                <w:sz w:val="18"/>
                <w:szCs w:val="18"/>
              </w:rPr>
              <w:t xml:space="preserve"> and processes, reviewing and refining ideas as work develops. </w:t>
            </w:r>
          </w:p>
          <w:p w14:paraId="35124555"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AO3</w:t>
            </w:r>
            <w:r w:rsidRPr="02E3F50B">
              <w:rPr>
                <w:rFonts w:ascii="Calibri" w:eastAsia="Calibri" w:hAnsi="Calibri" w:cs="Calibri"/>
                <w:sz w:val="18"/>
                <w:szCs w:val="18"/>
              </w:rPr>
              <w:t xml:space="preserve"> Record ideas, </w:t>
            </w:r>
            <w:proofErr w:type="gramStart"/>
            <w:r w:rsidRPr="02E3F50B">
              <w:rPr>
                <w:rFonts w:ascii="Calibri" w:eastAsia="Calibri" w:hAnsi="Calibri" w:cs="Calibri"/>
                <w:sz w:val="18"/>
                <w:szCs w:val="18"/>
              </w:rPr>
              <w:t>observations</w:t>
            </w:r>
            <w:proofErr w:type="gramEnd"/>
            <w:r w:rsidRPr="02E3F50B">
              <w:rPr>
                <w:rFonts w:ascii="Calibri" w:eastAsia="Calibri" w:hAnsi="Calibri" w:cs="Calibri"/>
                <w:sz w:val="18"/>
                <w:szCs w:val="18"/>
              </w:rPr>
              <w:t xml:space="preserve"> and insights relevant to intentions, reflecting critically on work and progress. </w:t>
            </w:r>
          </w:p>
          <w:p w14:paraId="18FA8EEB" w14:textId="77777777" w:rsidR="003850CF" w:rsidRPr="001E4E59" w:rsidRDefault="003850CF" w:rsidP="00E42852">
            <w:pPr>
              <w:rPr>
                <w:rFonts w:ascii="Calibri" w:eastAsia="Calibri" w:hAnsi="Calibri" w:cs="Calibri"/>
                <w:sz w:val="18"/>
                <w:szCs w:val="18"/>
              </w:rPr>
            </w:pPr>
            <w:r w:rsidRPr="02E3F50B">
              <w:rPr>
                <w:rFonts w:ascii="Calibri" w:eastAsia="Calibri" w:hAnsi="Calibri" w:cs="Calibri"/>
                <w:b/>
                <w:bCs/>
                <w:sz w:val="18"/>
                <w:szCs w:val="18"/>
              </w:rPr>
              <w:t xml:space="preserve">AO4 </w:t>
            </w:r>
            <w:r w:rsidRPr="02E3F50B">
              <w:rPr>
                <w:rFonts w:ascii="Calibri" w:eastAsia="Calibri" w:hAnsi="Calibri" w:cs="Calibri"/>
                <w:sz w:val="18"/>
                <w:szCs w:val="18"/>
              </w:rPr>
              <w:t>Present a personal and meaningful response that realises intentions and, where appropriate, makes connections between visual and other elements.</w:t>
            </w:r>
          </w:p>
          <w:p w14:paraId="5F499A52" w14:textId="77777777" w:rsidR="003850CF" w:rsidRPr="001E4E59" w:rsidRDefault="003850CF" w:rsidP="00E42852">
            <w:pPr>
              <w:rPr>
                <w:sz w:val="18"/>
                <w:szCs w:val="18"/>
              </w:rPr>
            </w:pPr>
          </w:p>
        </w:tc>
        <w:tc>
          <w:tcPr>
            <w:tcW w:w="1286" w:type="dxa"/>
          </w:tcPr>
          <w:p w14:paraId="25B22A89" w14:textId="77777777" w:rsidR="003850CF" w:rsidRPr="001E4E59" w:rsidRDefault="003850CF" w:rsidP="00E42852">
            <w:pPr>
              <w:rPr>
                <w:rFonts w:cstheme="minorHAnsi"/>
                <w:sz w:val="18"/>
                <w:szCs w:val="18"/>
              </w:rPr>
            </w:pPr>
            <w:r w:rsidRPr="001E4E59">
              <w:rPr>
                <w:rFonts w:cstheme="minorHAnsi"/>
                <w:b/>
                <w:bCs/>
                <w:sz w:val="18"/>
                <w:szCs w:val="18"/>
              </w:rPr>
              <w:t>Public Examinations</w:t>
            </w:r>
          </w:p>
        </w:tc>
      </w:tr>
    </w:tbl>
    <w:p w14:paraId="5F7BCCC7" w14:textId="77777777" w:rsidR="003850CF" w:rsidRDefault="003850CF" w:rsidP="003850CF">
      <w:pPr>
        <w:rPr>
          <w:rFonts w:cstheme="minorHAnsi"/>
          <w:sz w:val="24"/>
          <w:szCs w:val="24"/>
        </w:rPr>
      </w:pPr>
    </w:p>
    <w:p w14:paraId="2B6BD851" w14:textId="77777777" w:rsidR="003850CF" w:rsidRPr="00E53C9A" w:rsidRDefault="003850CF" w:rsidP="003850CF">
      <w:pPr>
        <w:rPr>
          <w:rFonts w:cstheme="minorHAnsi"/>
          <w:sz w:val="24"/>
          <w:szCs w:val="24"/>
        </w:rPr>
      </w:pPr>
      <w:r>
        <w:rPr>
          <w:rFonts w:cstheme="minorHAnsi"/>
          <w:sz w:val="24"/>
          <w:szCs w:val="24"/>
        </w:rPr>
        <w:t>The Design</w:t>
      </w:r>
      <w:r w:rsidRPr="00E53C9A">
        <w:rPr>
          <w:rFonts w:cstheme="minorHAnsi"/>
          <w:sz w:val="24"/>
          <w:szCs w:val="24"/>
        </w:rPr>
        <w:t xml:space="preserve"> curriculum centres upon students receiving a multitude of skills and creative problem-solving tasks, offering an engaging cognitive challenge.  </w:t>
      </w:r>
    </w:p>
    <w:p w14:paraId="63567616" w14:textId="77777777" w:rsidR="003850CF" w:rsidRPr="00E53C9A" w:rsidRDefault="003850CF" w:rsidP="003850CF">
      <w:pPr>
        <w:rPr>
          <w:sz w:val="24"/>
          <w:szCs w:val="24"/>
        </w:rPr>
      </w:pPr>
      <w:r w:rsidRPr="02E3F50B">
        <w:rPr>
          <w:sz w:val="24"/>
          <w:szCs w:val="24"/>
        </w:rPr>
        <w:t>In KS3 this takes the form of a carousel of disciplines, each with its own technical outcome and expertise. </w:t>
      </w:r>
    </w:p>
    <w:p w14:paraId="06FD21F5" w14:textId="77777777" w:rsidR="003850CF" w:rsidRPr="00E53C9A" w:rsidRDefault="003850CF" w:rsidP="003850CF">
      <w:pPr>
        <w:numPr>
          <w:ilvl w:val="0"/>
          <w:numId w:val="1"/>
        </w:numPr>
        <w:rPr>
          <w:sz w:val="24"/>
          <w:szCs w:val="24"/>
        </w:rPr>
      </w:pPr>
      <w:r w:rsidRPr="2C48F239">
        <w:rPr>
          <w:b/>
          <w:sz w:val="24"/>
          <w:szCs w:val="24"/>
        </w:rPr>
        <w:lastRenderedPageBreak/>
        <w:t>Food Technology</w:t>
      </w:r>
      <w:r w:rsidRPr="2C48F239">
        <w:rPr>
          <w:sz w:val="24"/>
          <w:szCs w:val="24"/>
        </w:rPr>
        <w:t xml:space="preserve"> allows students to consider the preparation and nutritional content of what they consume while they work collaboratively and ultimately share and assess their product.  </w:t>
      </w:r>
    </w:p>
    <w:p w14:paraId="380C6010" w14:textId="77777777" w:rsidR="003850CF" w:rsidRPr="00E53C9A" w:rsidRDefault="003850CF" w:rsidP="003850CF">
      <w:pPr>
        <w:numPr>
          <w:ilvl w:val="0"/>
          <w:numId w:val="1"/>
        </w:numPr>
        <w:rPr>
          <w:sz w:val="24"/>
          <w:szCs w:val="24"/>
        </w:rPr>
      </w:pPr>
      <w:r w:rsidRPr="2C48F239">
        <w:rPr>
          <w:b/>
          <w:sz w:val="24"/>
          <w:szCs w:val="24"/>
        </w:rPr>
        <w:t>Graphic Design</w:t>
      </w:r>
      <w:r w:rsidRPr="2C48F239">
        <w:rPr>
          <w:sz w:val="24"/>
          <w:szCs w:val="24"/>
        </w:rPr>
        <w:t xml:space="preserve"> offers learners imaginative design experience, playing with the possibilities of personal aesthetics and connecting those to applied designs after exploring and investigating software. </w:t>
      </w:r>
    </w:p>
    <w:p w14:paraId="4DCE1828" w14:textId="77777777" w:rsidR="003850CF" w:rsidRPr="00E53C9A" w:rsidRDefault="003850CF" w:rsidP="003850CF">
      <w:pPr>
        <w:numPr>
          <w:ilvl w:val="0"/>
          <w:numId w:val="1"/>
        </w:numPr>
        <w:rPr>
          <w:sz w:val="24"/>
          <w:szCs w:val="24"/>
        </w:rPr>
      </w:pPr>
      <w:r w:rsidRPr="2C48F239">
        <w:rPr>
          <w:b/>
          <w:sz w:val="24"/>
          <w:szCs w:val="24"/>
        </w:rPr>
        <w:t>Textiles</w:t>
      </w:r>
      <w:r w:rsidRPr="2C48F239">
        <w:rPr>
          <w:sz w:val="24"/>
          <w:szCs w:val="24"/>
        </w:rPr>
        <w:t xml:space="preserve"> enables students to explore a range of approaches present in textiles art and the fashion and textiles industry. Students will approach concepts in soft furnishing and accessory design, suitability of materials and techniques using industry standard equipment and materials.   </w:t>
      </w:r>
    </w:p>
    <w:p w14:paraId="7681A845" w14:textId="77777777" w:rsidR="003850CF" w:rsidRPr="00E53C9A" w:rsidRDefault="003850CF" w:rsidP="003850CF">
      <w:pPr>
        <w:numPr>
          <w:ilvl w:val="0"/>
          <w:numId w:val="1"/>
        </w:numPr>
        <w:rPr>
          <w:sz w:val="24"/>
          <w:szCs w:val="24"/>
        </w:rPr>
      </w:pPr>
      <w:r w:rsidRPr="02E3F50B">
        <w:rPr>
          <w:sz w:val="24"/>
          <w:szCs w:val="24"/>
        </w:rPr>
        <w:t xml:space="preserve">In </w:t>
      </w:r>
      <w:r w:rsidRPr="02E3F50B">
        <w:rPr>
          <w:b/>
          <w:sz w:val="24"/>
          <w:szCs w:val="24"/>
        </w:rPr>
        <w:t>Product Design,</w:t>
      </w:r>
      <w:r w:rsidRPr="02E3F50B">
        <w:rPr>
          <w:sz w:val="24"/>
          <w:szCs w:val="24"/>
        </w:rPr>
        <w:t xml:space="preserve"> students will gain a technical approach to the creative curriculum, often working from brief based problem-solving task students will develop techniques honing and improving a product produced to fulfil a purpose. </w:t>
      </w:r>
    </w:p>
    <w:p w14:paraId="672154ED" w14:textId="77777777" w:rsidR="003850CF" w:rsidRPr="003C1D84" w:rsidRDefault="003850CF" w:rsidP="003850CF">
      <w:pPr>
        <w:rPr>
          <w:rFonts w:cstheme="minorHAnsi"/>
          <w:b/>
          <w:bCs/>
          <w:sz w:val="24"/>
          <w:szCs w:val="24"/>
        </w:rPr>
      </w:pPr>
      <w:r w:rsidRPr="003C1D84">
        <w:rPr>
          <w:rFonts w:cstheme="minorHAnsi"/>
          <w:b/>
          <w:bCs/>
          <w:sz w:val="24"/>
          <w:szCs w:val="24"/>
        </w:rPr>
        <w:t>Impact: what difference is our curriculum making to pupils?</w:t>
      </w:r>
    </w:p>
    <w:p w14:paraId="04C3FDAA" w14:textId="77777777" w:rsidR="003850CF" w:rsidRPr="00E53C9A" w:rsidRDefault="003850CF" w:rsidP="003850CF">
      <w:pPr>
        <w:rPr>
          <w:rFonts w:cstheme="minorHAnsi"/>
          <w:b/>
          <w:bCs/>
          <w:sz w:val="24"/>
          <w:szCs w:val="24"/>
        </w:rPr>
      </w:pPr>
      <w:r w:rsidRPr="00E53C9A">
        <w:rPr>
          <w:rFonts w:cstheme="minorHAnsi"/>
          <w:b/>
          <w:bCs/>
          <w:sz w:val="24"/>
          <w:szCs w:val="24"/>
        </w:rPr>
        <w:t xml:space="preserve">All schemes of learning in </w:t>
      </w:r>
      <w:r w:rsidRPr="00930580">
        <w:rPr>
          <w:rFonts w:cstheme="minorHAnsi"/>
          <w:b/>
          <w:bCs/>
          <w:sz w:val="24"/>
          <w:szCs w:val="24"/>
        </w:rPr>
        <w:t xml:space="preserve">Art and </w:t>
      </w:r>
      <w:r w:rsidRPr="00E53C9A">
        <w:rPr>
          <w:rFonts w:cstheme="minorHAnsi"/>
          <w:b/>
          <w:bCs/>
          <w:sz w:val="24"/>
          <w:szCs w:val="24"/>
        </w:rPr>
        <w:t>Design will</w:t>
      </w:r>
      <w:r w:rsidRPr="00930580">
        <w:rPr>
          <w:rFonts w:cstheme="minorHAnsi"/>
          <w:b/>
          <w:bCs/>
          <w:sz w:val="24"/>
          <w:szCs w:val="24"/>
        </w:rPr>
        <w:t>:</w:t>
      </w:r>
      <w:r w:rsidRPr="00E53C9A">
        <w:rPr>
          <w:rFonts w:cstheme="minorHAnsi"/>
          <w:b/>
          <w:bCs/>
          <w:sz w:val="24"/>
          <w:szCs w:val="24"/>
        </w:rPr>
        <w:t> </w:t>
      </w:r>
    </w:p>
    <w:p w14:paraId="6DE71602" w14:textId="77777777" w:rsidR="003850CF" w:rsidRPr="00930580" w:rsidRDefault="003850CF" w:rsidP="003850CF">
      <w:pPr>
        <w:pStyle w:val="ListParagraph"/>
        <w:numPr>
          <w:ilvl w:val="0"/>
          <w:numId w:val="2"/>
        </w:numPr>
        <w:rPr>
          <w:sz w:val="24"/>
          <w:szCs w:val="24"/>
        </w:rPr>
      </w:pPr>
      <w:r w:rsidRPr="2C48F239">
        <w:rPr>
          <w:sz w:val="24"/>
          <w:szCs w:val="24"/>
        </w:rPr>
        <w:t>Create lessons in-keeping with The Bacon’s Way; applying Do </w:t>
      </w:r>
      <w:proofErr w:type="spellStart"/>
      <w:r w:rsidRPr="2C48F239">
        <w:rPr>
          <w:sz w:val="24"/>
          <w:szCs w:val="24"/>
        </w:rPr>
        <w:t>Nows</w:t>
      </w:r>
      <w:proofErr w:type="spellEnd"/>
      <w:r w:rsidRPr="2C48F239">
        <w:rPr>
          <w:sz w:val="24"/>
          <w:szCs w:val="24"/>
        </w:rPr>
        <w:t>; making sure to model, demonstrate and scaffold written, creative and verbal responses; assist student progression with clear objectives and provide ample opportunities for learners to receive formative and summative feedback. </w:t>
      </w:r>
    </w:p>
    <w:p w14:paraId="55442DDB" w14:textId="77777777" w:rsidR="003850CF" w:rsidRPr="00930580" w:rsidRDefault="003850CF" w:rsidP="003850CF">
      <w:pPr>
        <w:pStyle w:val="ListParagraph"/>
        <w:numPr>
          <w:ilvl w:val="0"/>
          <w:numId w:val="2"/>
        </w:numPr>
        <w:rPr>
          <w:sz w:val="24"/>
          <w:szCs w:val="24"/>
        </w:rPr>
      </w:pPr>
      <w:r w:rsidRPr="2C48F239">
        <w:rPr>
          <w:sz w:val="24"/>
          <w:szCs w:val="24"/>
        </w:rPr>
        <w:t>Encourage learners to challenge assumptions. </w:t>
      </w:r>
    </w:p>
    <w:p w14:paraId="33A01063" w14:textId="77777777" w:rsidR="003850CF" w:rsidRPr="00930580" w:rsidRDefault="003850CF" w:rsidP="003850CF">
      <w:pPr>
        <w:pStyle w:val="ListParagraph"/>
        <w:numPr>
          <w:ilvl w:val="0"/>
          <w:numId w:val="2"/>
        </w:numPr>
        <w:rPr>
          <w:sz w:val="24"/>
          <w:szCs w:val="24"/>
        </w:rPr>
      </w:pPr>
      <w:r w:rsidRPr="2C48F239">
        <w:rPr>
          <w:sz w:val="24"/>
          <w:szCs w:val="24"/>
        </w:rPr>
        <w:t>Promote crafting and improving. </w:t>
      </w:r>
    </w:p>
    <w:p w14:paraId="1EA17A09" w14:textId="77777777" w:rsidR="003850CF" w:rsidRPr="00930580" w:rsidRDefault="003850CF" w:rsidP="003850CF">
      <w:pPr>
        <w:pStyle w:val="ListParagraph"/>
        <w:numPr>
          <w:ilvl w:val="0"/>
          <w:numId w:val="2"/>
        </w:numPr>
        <w:rPr>
          <w:sz w:val="24"/>
          <w:szCs w:val="24"/>
        </w:rPr>
      </w:pPr>
      <w:r w:rsidRPr="2C48F239">
        <w:rPr>
          <w:sz w:val="24"/>
          <w:szCs w:val="24"/>
        </w:rPr>
        <w:t>Embed knowledge retention of techniques and practices  </w:t>
      </w:r>
    </w:p>
    <w:p w14:paraId="33D37D78" w14:textId="77777777" w:rsidR="003850CF" w:rsidRPr="00930580" w:rsidRDefault="003850CF" w:rsidP="003850CF">
      <w:pPr>
        <w:pStyle w:val="ListParagraph"/>
        <w:numPr>
          <w:ilvl w:val="0"/>
          <w:numId w:val="2"/>
        </w:numPr>
        <w:rPr>
          <w:sz w:val="24"/>
          <w:szCs w:val="24"/>
        </w:rPr>
      </w:pPr>
      <w:r w:rsidRPr="2C48F239">
        <w:rPr>
          <w:sz w:val="24"/>
          <w:szCs w:val="24"/>
        </w:rPr>
        <w:t>Support students in their critical and contextual understanding. </w:t>
      </w:r>
    </w:p>
    <w:p w14:paraId="53812209" w14:textId="77777777" w:rsidR="003850CF" w:rsidRPr="00930580" w:rsidRDefault="003850CF" w:rsidP="003850CF">
      <w:pPr>
        <w:pStyle w:val="ListParagraph"/>
        <w:numPr>
          <w:ilvl w:val="0"/>
          <w:numId w:val="2"/>
        </w:numPr>
        <w:rPr>
          <w:sz w:val="24"/>
          <w:szCs w:val="24"/>
        </w:rPr>
      </w:pPr>
      <w:r w:rsidRPr="2C48F239">
        <w:rPr>
          <w:sz w:val="24"/>
          <w:szCs w:val="24"/>
        </w:rPr>
        <w:t>Provide students with the </w:t>
      </w:r>
      <w:proofErr w:type="gramStart"/>
      <w:r w:rsidRPr="2C48F239">
        <w:rPr>
          <w:sz w:val="24"/>
          <w:szCs w:val="24"/>
        </w:rPr>
        <w:t>real world</w:t>
      </w:r>
      <w:proofErr w:type="gramEnd"/>
      <w:r w:rsidRPr="2C48F239">
        <w:rPr>
          <w:sz w:val="24"/>
          <w:szCs w:val="24"/>
        </w:rPr>
        <w:t> applications for the skills they are gaining. </w:t>
      </w:r>
    </w:p>
    <w:p w14:paraId="1C038B03" w14:textId="77777777" w:rsidR="003850CF" w:rsidRPr="00930580" w:rsidRDefault="003850CF" w:rsidP="003850CF">
      <w:pPr>
        <w:pStyle w:val="ListParagraph"/>
        <w:numPr>
          <w:ilvl w:val="0"/>
          <w:numId w:val="2"/>
        </w:numPr>
        <w:rPr>
          <w:sz w:val="24"/>
          <w:szCs w:val="24"/>
        </w:rPr>
      </w:pPr>
      <w:r w:rsidRPr="2C48F239">
        <w:rPr>
          <w:sz w:val="24"/>
          <w:szCs w:val="24"/>
        </w:rPr>
        <w:t>Promote collaborative practice. </w:t>
      </w:r>
    </w:p>
    <w:p w14:paraId="4EF8C077" w14:textId="77777777" w:rsidR="003850CF" w:rsidRPr="00930580" w:rsidRDefault="003850CF" w:rsidP="003850CF">
      <w:pPr>
        <w:pStyle w:val="ListParagraph"/>
        <w:numPr>
          <w:ilvl w:val="0"/>
          <w:numId w:val="2"/>
        </w:numPr>
        <w:rPr>
          <w:sz w:val="24"/>
          <w:szCs w:val="24"/>
        </w:rPr>
      </w:pPr>
      <w:r w:rsidRPr="2C48F239">
        <w:rPr>
          <w:sz w:val="24"/>
          <w:szCs w:val="24"/>
        </w:rPr>
        <w:t>Foster an imaginative and inquisitive practice in a safe environment.  </w:t>
      </w:r>
    </w:p>
    <w:p w14:paraId="37FC6EEC" w14:textId="77777777" w:rsidR="003850CF" w:rsidRPr="009B7F48" w:rsidRDefault="003850CF" w:rsidP="003850CF">
      <w:pPr>
        <w:pStyle w:val="ListParagraph"/>
        <w:numPr>
          <w:ilvl w:val="0"/>
          <w:numId w:val="2"/>
        </w:numPr>
        <w:rPr>
          <w:sz w:val="24"/>
          <w:szCs w:val="24"/>
        </w:rPr>
      </w:pPr>
      <w:r w:rsidRPr="2C48F239">
        <w:rPr>
          <w:sz w:val="24"/>
          <w:szCs w:val="24"/>
        </w:rPr>
        <w:t>Support persistence and working through difficulty and uncertainty. </w:t>
      </w:r>
    </w:p>
    <w:p w14:paraId="6A381778" w14:textId="77777777" w:rsidR="003850CF" w:rsidRPr="007C2A0A" w:rsidRDefault="003850CF" w:rsidP="003850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1F3864" w:themeFill="accent1" w:themeFillShade="80"/>
        <w:rPr>
          <w:rFonts w:cstheme="minorHAnsi"/>
          <w:b/>
          <w:bCs/>
          <w:sz w:val="24"/>
          <w:szCs w:val="24"/>
        </w:rPr>
      </w:pPr>
      <w:r w:rsidRPr="007C2A0A">
        <w:rPr>
          <w:rFonts w:cstheme="minorHAnsi"/>
          <w:b/>
          <w:bCs/>
          <w:sz w:val="24"/>
          <w:szCs w:val="24"/>
        </w:rPr>
        <w:t>Further Information and Guidance</w:t>
      </w:r>
    </w:p>
    <w:p w14:paraId="04E9383B" w14:textId="77777777" w:rsidR="003850CF" w:rsidRPr="00DD5704" w:rsidRDefault="003850CF" w:rsidP="003850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bCs/>
          <w:sz w:val="24"/>
          <w:szCs w:val="24"/>
        </w:rPr>
      </w:pPr>
      <w:r w:rsidRPr="00DD5704">
        <w:rPr>
          <w:rFonts w:cstheme="minorHAnsi"/>
          <w:b/>
          <w:bCs/>
          <w:sz w:val="24"/>
          <w:szCs w:val="24"/>
        </w:rPr>
        <w:t xml:space="preserve">GCSE Subject Information Sheet </w:t>
      </w:r>
    </w:p>
    <w:p w14:paraId="021ED68D" w14:textId="77777777" w:rsidR="003850CF" w:rsidRDefault="003850CF" w:rsidP="003850CF">
      <w:pPr>
        <w:pBdr>
          <w:top w:val="single" w:sz="12" w:space="1" w:color="auto"/>
          <w:left w:val="single" w:sz="12" w:space="1" w:color="auto"/>
          <w:bottom w:val="single" w:sz="12" w:space="7" w:color="auto"/>
          <w:right w:val="single" w:sz="12" w:space="1" w:color="auto"/>
          <w:between w:val="single" w:sz="12" w:space="1" w:color="auto"/>
          <w:bar w:val="single" w:sz="12" w:color="auto"/>
        </w:pBdr>
        <w:shd w:val="clear" w:color="auto" w:fill="FFC000" w:themeFill="accent4"/>
        <w:rPr>
          <w:rFonts w:cstheme="minorHAnsi"/>
          <w:b/>
          <w:sz w:val="24"/>
          <w:szCs w:val="24"/>
        </w:rPr>
      </w:pPr>
      <w:r w:rsidRPr="00DD5704">
        <w:rPr>
          <w:rFonts w:cstheme="minorHAnsi"/>
          <w:b/>
          <w:bCs/>
          <w:sz w:val="24"/>
          <w:szCs w:val="24"/>
        </w:rPr>
        <w:t>Sixth Form Information Sheet</w:t>
      </w:r>
    </w:p>
    <w:p w14:paraId="74198BA7" w14:textId="77777777" w:rsidR="003850CF" w:rsidRDefault="003850CF" w:rsidP="003850CF">
      <w:pPr>
        <w:shd w:val="clear" w:color="auto" w:fill="FFFFFF" w:themeFill="background1"/>
        <w:rPr>
          <w:rFonts w:cstheme="minorHAnsi"/>
          <w:sz w:val="24"/>
          <w:szCs w:val="24"/>
        </w:rPr>
      </w:pPr>
    </w:p>
    <w:p w14:paraId="130F7ADC" w14:textId="77777777" w:rsidR="003850CF" w:rsidRDefault="003850CF" w:rsidP="003850CF">
      <w:pPr>
        <w:shd w:val="clear" w:color="auto" w:fill="FFFFFF" w:themeFill="background1"/>
        <w:rPr>
          <w:rFonts w:cstheme="minorHAnsi"/>
          <w:sz w:val="24"/>
          <w:szCs w:val="24"/>
        </w:rPr>
      </w:pPr>
    </w:p>
    <w:p w14:paraId="53E917C5" w14:textId="77777777" w:rsidR="003850CF" w:rsidRDefault="003850CF" w:rsidP="003850CF">
      <w:pPr>
        <w:shd w:val="clear" w:color="auto" w:fill="FFFFFF" w:themeFill="background1"/>
        <w:rPr>
          <w:rFonts w:cstheme="minorHAnsi"/>
          <w:sz w:val="24"/>
          <w:szCs w:val="24"/>
        </w:rPr>
      </w:pPr>
    </w:p>
    <w:p w14:paraId="3041D635" w14:textId="77777777" w:rsidR="003850CF" w:rsidRDefault="003850CF" w:rsidP="003850CF">
      <w:pPr>
        <w:shd w:val="clear" w:color="auto" w:fill="FFFFFF" w:themeFill="background1"/>
        <w:rPr>
          <w:rFonts w:cstheme="minorHAnsi"/>
          <w:sz w:val="24"/>
          <w:szCs w:val="24"/>
        </w:rPr>
      </w:pPr>
    </w:p>
    <w:p w14:paraId="08B43187" w14:textId="77777777" w:rsidR="00530BB8" w:rsidRDefault="00530BB8"/>
    <w:sectPr w:rsidR="00530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4AD"/>
    <w:multiLevelType w:val="hybridMultilevel"/>
    <w:tmpl w:val="C2629E28"/>
    <w:lvl w:ilvl="0" w:tplc="08090005">
      <w:start w:val="1"/>
      <w:numFmt w:val="bullet"/>
      <w:lvlText w:val=""/>
      <w:lvlJc w:val="left"/>
      <w:pPr>
        <w:ind w:left="360" w:hanging="360"/>
      </w:pPr>
      <w:rPr>
        <w:rFonts w:ascii="Wingdings" w:hAnsi="Wingdings" w:hint="default"/>
      </w:rPr>
    </w:lvl>
    <w:lvl w:ilvl="1" w:tplc="D47068E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710A06"/>
    <w:multiLevelType w:val="multilevel"/>
    <w:tmpl w:val="C5A8762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89575B2"/>
    <w:multiLevelType w:val="hybridMultilevel"/>
    <w:tmpl w:val="E10C1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C23F43"/>
    <w:multiLevelType w:val="hybridMultilevel"/>
    <w:tmpl w:val="80C47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9C1336"/>
    <w:multiLevelType w:val="hybridMultilevel"/>
    <w:tmpl w:val="D64E0D4C"/>
    <w:lvl w:ilvl="0" w:tplc="08090005">
      <w:start w:val="1"/>
      <w:numFmt w:val="bullet"/>
      <w:lvlText w:val=""/>
      <w:lvlJc w:val="left"/>
      <w:pPr>
        <w:ind w:left="720" w:hanging="360"/>
      </w:pPr>
      <w:rPr>
        <w:rFonts w:ascii="Wingdings" w:hAnsi="Wingdings" w:hint="default"/>
      </w:rPr>
    </w:lvl>
    <w:lvl w:ilvl="1" w:tplc="9372E05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555633">
    <w:abstractNumId w:val="1"/>
  </w:num>
  <w:num w:numId="2" w16cid:durableId="1818645524">
    <w:abstractNumId w:val="3"/>
  </w:num>
  <w:num w:numId="3" w16cid:durableId="1442603218">
    <w:abstractNumId w:val="2"/>
  </w:num>
  <w:num w:numId="4" w16cid:durableId="404649993">
    <w:abstractNumId w:val="0"/>
  </w:num>
  <w:num w:numId="5" w16cid:durableId="110981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CF"/>
    <w:rsid w:val="003850CF"/>
    <w:rsid w:val="00530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1FEE"/>
  <w15:chartTrackingRefBased/>
  <w15:docId w15:val="{AC6191A5-84AE-4931-BDC9-6352555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3850CF"/>
    <w:pPr>
      <w:ind w:left="720"/>
      <w:contextualSpacing/>
    </w:pPr>
  </w:style>
  <w:style w:type="table" w:styleId="TableGrid">
    <w:name w:val="Table Grid"/>
    <w:basedOn w:val="TableNormal"/>
    <w:uiPriority w:val="39"/>
    <w:rsid w:val="0038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Char"/>
    <w:basedOn w:val="DefaultParagraphFont"/>
    <w:link w:val="ListParagraph"/>
    <w:uiPriority w:val="34"/>
    <w:rsid w:val="0038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6145</Words>
  <Characters>34291</Characters>
  <Application>Microsoft Office Word</Application>
  <DocSecurity>0</DocSecurity>
  <Lines>1714</Lines>
  <Paragraphs>652</Paragraphs>
  <ScaleCrop>false</ScaleCrop>
  <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Nelson</dc:creator>
  <cp:keywords/>
  <dc:description/>
  <cp:lastModifiedBy>Jayne Nelson</cp:lastModifiedBy>
  <cp:revision>1</cp:revision>
  <dcterms:created xsi:type="dcterms:W3CDTF">2022-06-07T20:10:00Z</dcterms:created>
  <dcterms:modified xsi:type="dcterms:W3CDTF">2022-06-07T20:10:00Z</dcterms:modified>
</cp:coreProperties>
</file>