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5690" w14:textId="77777777" w:rsidR="00453279" w:rsidRPr="001716E1" w:rsidRDefault="00453279" w:rsidP="00453279">
      <w:pPr>
        <w:jc w:val="center"/>
        <w:rPr>
          <w:rFonts w:cstheme="minorHAnsi"/>
          <w:b/>
          <w:bCs/>
          <w:sz w:val="24"/>
          <w:szCs w:val="24"/>
        </w:rPr>
      </w:pPr>
      <w:bookmarkStart w:id="0" w:name="_Hlk74555693"/>
      <w:r w:rsidRPr="001716E1">
        <w:rPr>
          <w:rFonts w:cstheme="minorHAnsi"/>
          <w:b/>
          <w:bCs/>
          <w:noProof/>
          <w:sz w:val="24"/>
          <w:szCs w:val="24"/>
        </w:rPr>
        <w:drawing>
          <wp:inline distT="0" distB="0" distL="0" distR="0" wp14:anchorId="56CEF3CE" wp14:editId="5C6C0A8A">
            <wp:extent cx="3077379" cy="3150424"/>
            <wp:effectExtent l="38100" t="38100" r="46990" b="31115"/>
            <wp:docPr id="11" name="Picture 1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06 at 10.55.07.png"/>
                    <pic:cNvPicPr/>
                  </pic:nvPicPr>
                  <pic:blipFill>
                    <a:blip r:embed="rId5">
                      <a:extLst>
                        <a:ext uri="{28A0092B-C50C-407E-A947-70E740481C1C}">
                          <a14:useLocalDpi xmlns:a14="http://schemas.microsoft.com/office/drawing/2010/main" val="0"/>
                        </a:ext>
                      </a:extLst>
                    </a:blip>
                    <a:stretch>
                      <a:fillRect/>
                    </a:stretch>
                  </pic:blipFill>
                  <pic:spPr>
                    <a:xfrm>
                      <a:off x="0" y="0"/>
                      <a:ext cx="3087114" cy="3160390"/>
                    </a:xfrm>
                    <a:prstGeom prst="rect">
                      <a:avLst/>
                    </a:prstGeom>
                    <a:ln w="31750">
                      <a:solidFill>
                        <a:srgbClr val="262C64"/>
                      </a:solidFill>
                    </a:ln>
                  </pic:spPr>
                </pic:pic>
              </a:graphicData>
            </a:graphic>
          </wp:inline>
        </w:drawing>
      </w:r>
    </w:p>
    <w:p w14:paraId="6FC3ACC0" w14:textId="77777777" w:rsidR="00453279" w:rsidRPr="001716E1" w:rsidRDefault="00453279" w:rsidP="00453279">
      <w:pPr>
        <w:rPr>
          <w:rFonts w:cstheme="minorHAnsi"/>
          <w:b/>
          <w:bCs/>
          <w:sz w:val="24"/>
          <w:szCs w:val="24"/>
        </w:rPr>
      </w:pPr>
    </w:p>
    <w:p w14:paraId="40C724CE" w14:textId="77777777" w:rsidR="00453279" w:rsidRPr="001716E1" w:rsidRDefault="00453279" w:rsidP="00453279">
      <w:pPr>
        <w:jc w:val="center"/>
        <w:rPr>
          <w:rFonts w:cstheme="minorHAnsi"/>
          <w:b/>
          <w:bCs/>
          <w:sz w:val="40"/>
          <w:szCs w:val="40"/>
        </w:rPr>
      </w:pPr>
      <w:r w:rsidRPr="001716E1">
        <w:rPr>
          <w:rFonts w:cstheme="minorHAnsi"/>
          <w:b/>
          <w:bCs/>
          <w:sz w:val="40"/>
          <w:szCs w:val="40"/>
        </w:rPr>
        <w:t>Tutorial and Assembly Programme</w:t>
      </w:r>
    </w:p>
    <w:bookmarkEnd w:id="0"/>
    <w:p w14:paraId="32DBD1C5" w14:textId="77777777" w:rsidR="00453279" w:rsidRDefault="00453279" w:rsidP="00453279">
      <w:pPr>
        <w:rPr>
          <w:rFonts w:cstheme="minorHAnsi"/>
          <w:b/>
          <w:bCs/>
          <w:sz w:val="24"/>
          <w:szCs w:val="24"/>
        </w:rPr>
      </w:pPr>
    </w:p>
    <w:p w14:paraId="360B51BA" w14:textId="77777777" w:rsidR="00453279" w:rsidRDefault="00453279" w:rsidP="00453279">
      <w:pPr>
        <w:rPr>
          <w:rFonts w:cstheme="minorHAnsi"/>
          <w:b/>
          <w:bCs/>
          <w:sz w:val="24"/>
          <w:szCs w:val="24"/>
        </w:rPr>
      </w:pPr>
    </w:p>
    <w:p w14:paraId="6B4B1A45" w14:textId="77777777" w:rsidR="00453279" w:rsidRDefault="00453279" w:rsidP="00453279">
      <w:pPr>
        <w:rPr>
          <w:rFonts w:cstheme="minorHAnsi"/>
          <w:b/>
          <w:bCs/>
          <w:sz w:val="24"/>
          <w:szCs w:val="24"/>
        </w:rPr>
      </w:pPr>
    </w:p>
    <w:p w14:paraId="3B3BB0C5" w14:textId="77777777" w:rsidR="00453279" w:rsidRDefault="00453279" w:rsidP="00453279">
      <w:pPr>
        <w:rPr>
          <w:rFonts w:cstheme="minorHAnsi"/>
          <w:b/>
          <w:bCs/>
          <w:sz w:val="24"/>
          <w:szCs w:val="24"/>
        </w:rPr>
      </w:pPr>
    </w:p>
    <w:p w14:paraId="7BF93806" w14:textId="77777777" w:rsidR="00453279" w:rsidRDefault="00453279" w:rsidP="00453279">
      <w:pPr>
        <w:rPr>
          <w:rFonts w:cstheme="minorHAnsi"/>
          <w:b/>
          <w:bCs/>
          <w:sz w:val="24"/>
          <w:szCs w:val="24"/>
        </w:rPr>
      </w:pPr>
    </w:p>
    <w:p w14:paraId="22E742CE" w14:textId="77777777" w:rsidR="00453279" w:rsidRDefault="00453279" w:rsidP="00453279">
      <w:pPr>
        <w:rPr>
          <w:rFonts w:cstheme="minorHAnsi"/>
          <w:b/>
          <w:bCs/>
          <w:sz w:val="24"/>
          <w:szCs w:val="24"/>
        </w:rPr>
      </w:pPr>
    </w:p>
    <w:p w14:paraId="1CFA9FCC" w14:textId="77777777" w:rsidR="00453279" w:rsidRDefault="00453279" w:rsidP="00453279">
      <w:pPr>
        <w:rPr>
          <w:rFonts w:cstheme="minorHAnsi"/>
          <w:b/>
          <w:bCs/>
          <w:sz w:val="24"/>
          <w:szCs w:val="24"/>
        </w:rPr>
      </w:pPr>
    </w:p>
    <w:p w14:paraId="55D1091C" w14:textId="77777777" w:rsidR="00453279" w:rsidRDefault="00453279" w:rsidP="00453279">
      <w:pPr>
        <w:rPr>
          <w:rFonts w:cstheme="minorHAnsi"/>
          <w:b/>
          <w:bCs/>
          <w:sz w:val="24"/>
          <w:szCs w:val="24"/>
        </w:rPr>
      </w:pPr>
    </w:p>
    <w:p w14:paraId="4F575342" w14:textId="77777777" w:rsidR="00453279" w:rsidRDefault="00453279" w:rsidP="00453279">
      <w:pPr>
        <w:rPr>
          <w:rFonts w:cstheme="minorHAnsi"/>
          <w:b/>
          <w:bCs/>
          <w:sz w:val="24"/>
          <w:szCs w:val="24"/>
        </w:rPr>
      </w:pPr>
      <w:r w:rsidRPr="004D3110">
        <w:rPr>
          <w:rFonts w:cstheme="minorHAnsi"/>
          <w:b/>
          <w:bCs/>
          <w:sz w:val="24"/>
          <w:szCs w:val="24"/>
        </w:rPr>
        <w:t>Tutorial and Assembly Programme</w:t>
      </w:r>
    </w:p>
    <w:p w14:paraId="6421EDE1" w14:textId="77777777" w:rsidR="00453279" w:rsidRPr="00BA4C38" w:rsidRDefault="00453279" w:rsidP="00453279">
      <w:pPr>
        <w:rPr>
          <w:rStyle w:val="eop"/>
          <w:rFonts w:cstheme="minorHAnsi"/>
          <w:color w:val="000000"/>
          <w:sz w:val="24"/>
          <w:szCs w:val="24"/>
          <w:shd w:val="clear" w:color="auto" w:fill="FFFFFF"/>
        </w:rPr>
      </w:pPr>
      <w:r w:rsidRPr="00BA4C38">
        <w:rPr>
          <w:rStyle w:val="normaltextrun"/>
          <w:rFonts w:cstheme="minorHAnsi"/>
          <w:color w:val="000000"/>
          <w:sz w:val="24"/>
          <w:szCs w:val="24"/>
          <w:shd w:val="clear" w:color="auto" w:fill="FFFFFF"/>
          <w:lang w:val="en-US"/>
        </w:rPr>
        <w:t xml:space="preserve">Bacon’s College is a fully inclusive Church of England academy that is open to students of all faiths and none. Our Christian values, which are upheld by all members of the community, lie at the heart of our mission and ethos. They </w:t>
      </w:r>
      <w:proofErr w:type="gramStart"/>
      <w:r w:rsidRPr="00BA4C38">
        <w:rPr>
          <w:rStyle w:val="normaltextrun"/>
          <w:rFonts w:cstheme="minorHAnsi"/>
          <w:color w:val="000000"/>
          <w:sz w:val="24"/>
          <w:szCs w:val="24"/>
          <w:shd w:val="clear" w:color="auto" w:fill="FFFFFF"/>
          <w:lang w:val="en-US"/>
        </w:rPr>
        <w:t>are:</w:t>
      </w:r>
      <w:proofErr w:type="gramEnd"/>
      <w:r w:rsidRPr="00BA4C38">
        <w:rPr>
          <w:rStyle w:val="normaltextrun"/>
          <w:rFonts w:cstheme="minorHAnsi"/>
          <w:color w:val="000000"/>
          <w:sz w:val="24"/>
          <w:szCs w:val="24"/>
          <w:shd w:val="clear" w:color="auto" w:fill="FFFFFF"/>
          <w:lang w:val="en-US"/>
        </w:rPr>
        <w:t xml:space="preserve"> Courage, Compassion, Respect, Faith and Integrity.</w:t>
      </w:r>
      <w:r w:rsidRPr="00BA4C38">
        <w:rPr>
          <w:rStyle w:val="eop"/>
          <w:rFonts w:cstheme="minorHAnsi"/>
          <w:color w:val="000000"/>
          <w:sz w:val="24"/>
          <w:szCs w:val="24"/>
          <w:shd w:val="clear" w:color="auto" w:fill="FFFFFF"/>
        </w:rPr>
        <w:t> </w:t>
      </w:r>
    </w:p>
    <w:p w14:paraId="04AFC7F4" w14:textId="77777777" w:rsidR="00453279" w:rsidRPr="003F7485" w:rsidRDefault="00453279" w:rsidP="00453279">
      <w:pPr>
        <w:rPr>
          <w:rFonts w:cstheme="minorHAnsi"/>
          <w:b/>
          <w:bCs/>
          <w:sz w:val="24"/>
          <w:szCs w:val="24"/>
        </w:rPr>
      </w:pPr>
      <w:r w:rsidRPr="003F7485">
        <w:rPr>
          <w:rFonts w:cstheme="minorHAnsi"/>
          <w:b/>
          <w:bCs/>
          <w:sz w:val="24"/>
          <w:szCs w:val="24"/>
        </w:rPr>
        <w:t xml:space="preserve">Spiritual, Moral, Social and Cultural Development </w:t>
      </w:r>
    </w:p>
    <w:p w14:paraId="66968EBD" w14:textId="77777777" w:rsidR="00453279" w:rsidRPr="00926BA2" w:rsidRDefault="00453279" w:rsidP="00453279">
      <w:pPr>
        <w:rPr>
          <w:rFonts w:cstheme="minorHAnsi"/>
          <w:sz w:val="24"/>
          <w:szCs w:val="24"/>
        </w:rPr>
      </w:pPr>
      <w:r w:rsidRPr="00926BA2">
        <w:rPr>
          <w:rFonts w:cstheme="minorHAnsi"/>
          <w:sz w:val="24"/>
          <w:szCs w:val="24"/>
        </w:rPr>
        <w:t xml:space="preserve">Participation in collective worship offers opportunities to support the development of all our children in these areas, particularly Spiritual and Moral, through exploration of their personal responses to the Word of God and the teachings of Christ. Students learn to </w:t>
      </w:r>
      <w:r w:rsidRPr="00926BA2">
        <w:rPr>
          <w:rFonts w:cstheme="minorHAnsi"/>
          <w:sz w:val="24"/>
          <w:szCs w:val="24"/>
        </w:rPr>
        <w:lastRenderedPageBreak/>
        <w:t xml:space="preserve">respect and listen to each other, and develop a better understanding of themselves, their local, </w:t>
      </w:r>
      <w:proofErr w:type="gramStart"/>
      <w:r w:rsidRPr="00926BA2">
        <w:rPr>
          <w:rFonts w:cstheme="minorHAnsi"/>
          <w:sz w:val="24"/>
          <w:szCs w:val="24"/>
        </w:rPr>
        <w:t>national</w:t>
      </w:r>
      <w:proofErr w:type="gramEnd"/>
      <w:r w:rsidRPr="00926BA2">
        <w:rPr>
          <w:rFonts w:cstheme="minorHAnsi"/>
          <w:sz w:val="24"/>
          <w:szCs w:val="24"/>
        </w:rPr>
        <w:t xml:space="preserve"> and global communities. </w:t>
      </w:r>
    </w:p>
    <w:p w14:paraId="38EEE438" w14:textId="77777777" w:rsidR="00453279" w:rsidRPr="003F7485" w:rsidRDefault="00453279" w:rsidP="00453279">
      <w:pPr>
        <w:rPr>
          <w:rFonts w:cstheme="minorHAnsi"/>
          <w:b/>
          <w:bCs/>
          <w:sz w:val="24"/>
          <w:szCs w:val="24"/>
        </w:rPr>
      </w:pPr>
      <w:r w:rsidRPr="003F7485">
        <w:rPr>
          <w:rFonts w:cstheme="minorHAnsi"/>
          <w:b/>
          <w:bCs/>
          <w:sz w:val="24"/>
          <w:szCs w:val="24"/>
        </w:rPr>
        <w:t xml:space="preserve">The Anglican Tradition </w:t>
      </w:r>
    </w:p>
    <w:p w14:paraId="3FB5FFFA" w14:textId="77777777" w:rsidR="00453279" w:rsidRPr="00BA4C38" w:rsidRDefault="00453279" w:rsidP="00453279">
      <w:pPr>
        <w:rPr>
          <w:rFonts w:cstheme="minorHAnsi"/>
          <w:i/>
          <w:iCs/>
          <w:sz w:val="24"/>
          <w:szCs w:val="24"/>
        </w:rPr>
      </w:pPr>
      <w:r w:rsidRPr="00FA31B4">
        <w:rPr>
          <w:rFonts w:cstheme="minorHAnsi"/>
          <w:i/>
          <w:iCs/>
          <w:sz w:val="24"/>
          <w:szCs w:val="24"/>
        </w:rPr>
        <w:t xml:space="preserve">The whole community of faith come together each Monday morning in our main school hall facing the altar for whole school assembly; this includes the lighting of candles, opening prayers, a </w:t>
      </w:r>
      <w:r>
        <w:rPr>
          <w:rFonts w:cstheme="minorHAnsi"/>
          <w:i/>
          <w:iCs/>
          <w:sz w:val="24"/>
          <w:szCs w:val="24"/>
        </w:rPr>
        <w:t>B</w:t>
      </w:r>
      <w:r w:rsidRPr="00FA31B4">
        <w:rPr>
          <w:rFonts w:cstheme="minorHAnsi"/>
          <w:i/>
          <w:iCs/>
          <w:sz w:val="24"/>
          <w:szCs w:val="24"/>
        </w:rPr>
        <w:t xml:space="preserve">ible reading and the College </w:t>
      </w:r>
      <w:r>
        <w:rPr>
          <w:rFonts w:cstheme="minorHAnsi"/>
          <w:i/>
          <w:iCs/>
          <w:sz w:val="24"/>
          <w:szCs w:val="24"/>
        </w:rPr>
        <w:t>P</w:t>
      </w:r>
      <w:r w:rsidRPr="00FA31B4">
        <w:rPr>
          <w:rFonts w:cstheme="minorHAnsi"/>
          <w:i/>
          <w:iCs/>
          <w:sz w:val="24"/>
          <w:szCs w:val="24"/>
        </w:rPr>
        <w:t>rayer</w:t>
      </w:r>
      <w:r>
        <w:rPr>
          <w:rFonts w:cstheme="minorHAnsi"/>
          <w:i/>
          <w:iCs/>
          <w:sz w:val="24"/>
          <w:szCs w:val="24"/>
        </w:rPr>
        <w:t>.</w:t>
      </w:r>
    </w:p>
    <w:p w14:paraId="4429E62C" w14:textId="77777777" w:rsidR="00453279" w:rsidRPr="003F7485" w:rsidRDefault="00453279" w:rsidP="00453279">
      <w:pPr>
        <w:pStyle w:val="ListParagraph"/>
        <w:numPr>
          <w:ilvl w:val="0"/>
          <w:numId w:val="1"/>
        </w:numPr>
        <w:rPr>
          <w:sz w:val="24"/>
          <w:szCs w:val="24"/>
        </w:rPr>
      </w:pPr>
      <w:r w:rsidRPr="2C48F239">
        <w:rPr>
          <w:sz w:val="24"/>
          <w:szCs w:val="24"/>
        </w:rPr>
        <w:t xml:space="preserve">Daily collective worship focuses on a modular theme and includes on a Bible passage, </w:t>
      </w:r>
      <w:proofErr w:type="gramStart"/>
      <w:r w:rsidRPr="2C48F239">
        <w:rPr>
          <w:sz w:val="24"/>
          <w:szCs w:val="24"/>
        </w:rPr>
        <w:t>prayer</w:t>
      </w:r>
      <w:proofErr w:type="gramEnd"/>
      <w:r w:rsidRPr="2C48F239">
        <w:rPr>
          <w:sz w:val="24"/>
          <w:szCs w:val="24"/>
        </w:rPr>
        <w:t xml:space="preserve"> and music. </w:t>
      </w:r>
    </w:p>
    <w:p w14:paraId="16700359" w14:textId="77777777" w:rsidR="00453279" w:rsidRPr="003F7485" w:rsidRDefault="00453279" w:rsidP="00453279">
      <w:pPr>
        <w:pStyle w:val="ListParagraph"/>
        <w:numPr>
          <w:ilvl w:val="0"/>
          <w:numId w:val="1"/>
        </w:numPr>
        <w:rPr>
          <w:sz w:val="24"/>
          <w:szCs w:val="24"/>
        </w:rPr>
      </w:pPr>
      <w:r w:rsidRPr="2C48F239">
        <w:rPr>
          <w:sz w:val="24"/>
          <w:szCs w:val="24"/>
        </w:rPr>
        <w:t>Each module is accompanied by a modular booklet with the ‘thought for the day’ and a PowerPoint for use by staff during assemblies or tutor group worship.</w:t>
      </w:r>
    </w:p>
    <w:p w14:paraId="623D2D3E" w14:textId="77777777" w:rsidR="00453279" w:rsidRPr="003F7485" w:rsidRDefault="00453279" w:rsidP="00453279">
      <w:pPr>
        <w:pStyle w:val="ListParagraph"/>
        <w:numPr>
          <w:ilvl w:val="0"/>
          <w:numId w:val="1"/>
        </w:numPr>
        <w:rPr>
          <w:sz w:val="24"/>
          <w:szCs w:val="24"/>
        </w:rPr>
      </w:pPr>
      <w:r w:rsidRPr="2C48F239">
        <w:rPr>
          <w:sz w:val="24"/>
          <w:szCs w:val="24"/>
        </w:rPr>
        <w:t xml:space="preserve">We begin each day with a true sense of gathering in the name of God, Father, </w:t>
      </w:r>
      <w:proofErr w:type="gramStart"/>
      <w:r w:rsidRPr="2C48F239">
        <w:rPr>
          <w:sz w:val="24"/>
          <w:szCs w:val="24"/>
        </w:rPr>
        <w:t>Son</w:t>
      </w:r>
      <w:proofErr w:type="gramEnd"/>
      <w:r w:rsidRPr="2C48F239">
        <w:rPr>
          <w:sz w:val="24"/>
          <w:szCs w:val="24"/>
        </w:rPr>
        <w:t xml:space="preserve"> and Holy Spirit. </w:t>
      </w:r>
    </w:p>
    <w:p w14:paraId="5FFDA167" w14:textId="77777777" w:rsidR="00453279" w:rsidRPr="003F7485" w:rsidRDefault="00453279" w:rsidP="00453279">
      <w:pPr>
        <w:pStyle w:val="ListParagraph"/>
        <w:numPr>
          <w:ilvl w:val="0"/>
          <w:numId w:val="1"/>
        </w:numPr>
        <w:rPr>
          <w:sz w:val="24"/>
          <w:szCs w:val="24"/>
        </w:rPr>
      </w:pPr>
      <w:r w:rsidRPr="2C48F239">
        <w:rPr>
          <w:sz w:val="24"/>
          <w:szCs w:val="24"/>
        </w:rPr>
        <w:t xml:space="preserve">We observe the seasonal cycle of the Church’s Year - Advent, Christmas, Lent and Easter, and special days such as All Souls and Palm Sunday are observed and celebrated. </w:t>
      </w:r>
    </w:p>
    <w:p w14:paraId="2025CC41" w14:textId="77777777" w:rsidR="00453279" w:rsidRPr="003F7485" w:rsidRDefault="00453279" w:rsidP="00453279">
      <w:pPr>
        <w:pStyle w:val="ListParagraph"/>
        <w:numPr>
          <w:ilvl w:val="0"/>
          <w:numId w:val="1"/>
        </w:numPr>
        <w:rPr>
          <w:sz w:val="24"/>
          <w:szCs w:val="24"/>
        </w:rPr>
      </w:pPr>
      <w:r w:rsidRPr="2C48F239">
        <w:rPr>
          <w:sz w:val="24"/>
          <w:szCs w:val="24"/>
        </w:rPr>
        <w:t xml:space="preserve">We also observe significant national events such as Remembrance, Holocaust Memorial  </w:t>
      </w:r>
    </w:p>
    <w:p w14:paraId="6519994D" w14:textId="77777777" w:rsidR="00453279" w:rsidRPr="003F7485" w:rsidRDefault="00453279" w:rsidP="00453279">
      <w:pPr>
        <w:pStyle w:val="ListParagraph"/>
        <w:numPr>
          <w:ilvl w:val="0"/>
          <w:numId w:val="1"/>
        </w:numPr>
        <w:rPr>
          <w:sz w:val="24"/>
          <w:szCs w:val="24"/>
        </w:rPr>
      </w:pPr>
      <w:r w:rsidRPr="2C48F239">
        <w:rPr>
          <w:sz w:val="24"/>
          <w:szCs w:val="24"/>
        </w:rPr>
        <w:t xml:space="preserve">Every observance aims to encourage whole school engagement but also allows time for personal reflection and growth.  </w:t>
      </w:r>
    </w:p>
    <w:p w14:paraId="221B07F3" w14:textId="77777777" w:rsidR="00453279" w:rsidRPr="003F7485" w:rsidRDefault="00453279" w:rsidP="00453279">
      <w:pPr>
        <w:pStyle w:val="ListParagraph"/>
        <w:numPr>
          <w:ilvl w:val="0"/>
          <w:numId w:val="1"/>
        </w:numPr>
        <w:rPr>
          <w:sz w:val="24"/>
          <w:szCs w:val="24"/>
        </w:rPr>
      </w:pPr>
      <w:r w:rsidRPr="2C48F239">
        <w:rPr>
          <w:sz w:val="24"/>
          <w:szCs w:val="24"/>
        </w:rPr>
        <w:t xml:space="preserve">The Chapel is at the heart of our </w:t>
      </w:r>
      <w:proofErr w:type="gramStart"/>
      <w:r w:rsidRPr="2C48F239">
        <w:rPr>
          <w:sz w:val="24"/>
          <w:szCs w:val="24"/>
        </w:rPr>
        <w:t>College</w:t>
      </w:r>
      <w:proofErr w:type="gramEnd"/>
      <w:r w:rsidRPr="2C48F239">
        <w:rPr>
          <w:sz w:val="24"/>
          <w:szCs w:val="24"/>
        </w:rPr>
        <w:t xml:space="preserve"> and is available all the time for quiet prayer and reflection </w:t>
      </w:r>
    </w:p>
    <w:p w14:paraId="020CBB1D" w14:textId="77777777" w:rsidR="00453279" w:rsidRPr="003F7485" w:rsidRDefault="00453279" w:rsidP="00453279">
      <w:pPr>
        <w:pStyle w:val="ListParagraph"/>
        <w:numPr>
          <w:ilvl w:val="0"/>
          <w:numId w:val="1"/>
        </w:numPr>
        <w:rPr>
          <w:sz w:val="24"/>
          <w:szCs w:val="24"/>
        </w:rPr>
      </w:pPr>
      <w:r w:rsidRPr="2C48F239">
        <w:rPr>
          <w:sz w:val="24"/>
          <w:szCs w:val="24"/>
        </w:rPr>
        <w:t xml:space="preserve">Using Anglican Liturgy such as Common Worship. </w:t>
      </w:r>
    </w:p>
    <w:p w14:paraId="3D73061A" w14:textId="77777777" w:rsidR="00453279" w:rsidRPr="003F7485" w:rsidRDefault="00453279" w:rsidP="00453279">
      <w:pPr>
        <w:pStyle w:val="ListParagraph"/>
        <w:numPr>
          <w:ilvl w:val="0"/>
          <w:numId w:val="1"/>
        </w:numPr>
        <w:rPr>
          <w:sz w:val="24"/>
          <w:szCs w:val="24"/>
        </w:rPr>
      </w:pPr>
      <w:r w:rsidRPr="2C48F239">
        <w:rPr>
          <w:sz w:val="24"/>
          <w:szCs w:val="24"/>
        </w:rPr>
        <w:t xml:space="preserve">Singing Christian hymns on key liturgical moments </w:t>
      </w:r>
      <w:proofErr w:type="gramStart"/>
      <w:r w:rsidRPr="2C48F239">
        <w:rPr>
          <w:sz w:val="24"/>
          <w:szCs w:val="24"/>
        </w:rPr>
        <w:t>e.g.</w:t>
      </w:r>
      <w:proofErr w:type="gramEnd"/>
      <w:r w:rsidRPr="2C48F239">
        <w:rPr>
          <w:sz w:val="24"/>
          <w:szCs w:val="24"/>
        </w:rPr>
        <w:t xml:space="preserve"> Carol service, Founders Day </w:t>
      </w:r>
    </w:p>
    <w:p w14:paraId="00BDE0A1" w14:textId="77777777" w:rsidR="00453279" w:rsidRDefault="00453279" w:rsidP="00453279">
      <w:pPr>
        <w:pStyle w:val="ListParagraph"/>
        <w:numPr>
          <w:ilvl w:val="0"/>
          <w:numId w:val="1"/>
        </w:numPr>
        <w:rPr>
          <w:sz w:val="24"/>
          <w:szCs w:val="24"/>
        </w:rPr>
      </w:pPr>
      <w:r w:rsidRPr="2C48F239">
        <w:rPr>
          <w:sz w:val="24"/>
          <w:szCs w:val="24"/>
        </w:rPr>
        <w:t xml:space="preserve">Experience Christian symbolism in worship and reflecting on their meanings </w:t>
      </w:r>
      <w:proofErr w:type="gramStart"/>
      <w:r w:rsidRPr="2C48F239">
        <w:rPr>
          <w:sz w:val="24"/>
          <w:szCs w:val="24"/>
        </w:rPr>
        <w:t>e.g.</w:t>
      </w:r>
      <w:proofErr w:type="gramEnd"/>
      <w:r w:rsidRPr="2C48F239">
        <w:rPr>
          <w:sz w:val="24"/>
          <w:szCs w:val="24"/>
        </w:rPr>
        <w:t xml:space="preserve"> cross, bread, wine, candle and liturgical colours. </w:t>
      </w:r>
    </w:p>
    <w:p w14:paraId="0F5F280E" w14:textId="77777777" w:rsidR="00453279" w:rsidRPr="003F7485" w:rsidRDefault="00453279" w:rsidP="00453279">
      <w:pPr>
        <w:pStyle w:val="ListParagraph"/>
        <w:numPr>
          <w:ilvl w:val="0"/>
          <w:numId w:val="1"/>
        </w:numPr>
        <w:rPr>
          <w:sz w:val="24"/>
          <w:szCs w:val="24"/>
        </w:rPr>
      </w:pPr>
      <w:r w:rsidRPr="2C48F239">
        <w:rPr>
          <w:sz w:val="24"/>
          <w:szCs w:val="24"/>
        </w:rPr>
        <w:t xml:space="preserve">Using silence and reflection. </w:t>
      </w:r>
    </w:p>
    <w:p w14:paraId="509050F7" w14:textId="77777777" w:rsidR="00453279" w:rsidRDefault="00453279" w:rsidP="00453279">
      <w:pPr>
        <w:pStyle w:val="ListParagraph"/>
        <w:numPr>
          <w:ilvl w:val="0"/>
          <w:numId w:val="1"/>
        </w:numPr>
        <w:rPr>
          <w:sz w:val="24"/>
          <w:szCs w:val="24"/>
        </w:rPr>
      </w:pPr>
      <w:r w:rsidRPr="2C48F239">
        <w:rPr>
          <w:sz w:val="24"/>
          <w:szCs w:val="24"/>
        </w:rPr>
        <w:t>Celebrating a weekly Eucharist.</w:t>
      </w:r>
    </w:p>
    <w:p w14:paraId="4B7EFBB1" w14:textId="77777777" w:rsidR="00453279" w:rsidRDefault="00453279" w:rsidP="00453279">
      <w:pPr>
        <w:rPr>
          <w:rFonts w:cstheme="minorHAnsi"/>
          <w:b/>
          <w:bCs/>
          <w:sz w:val="24"/>
          <w:szCs w:val="24"/>
        </w:rPr>
      </w:pPr>
    </w:p>
    <w:p w14:paraId="618AA34B" w14:textId="77777777" w:rsidR="00453279" w:rsidRDefault="00453279" w:rsidP="00453279">
      <w:pPr>
        <w:rPr>
          <w:rFonts w:cstheme="minorHAnsi"/>
          <w:b/>
          <w:bCs/>
          <w:sz w:val="24"/>
          <w:szCs w:val="24"/>
        </w:rPr>
      </w:pPr>
    </w:p>
    <w:p w14:paraId="1EA766F7" w14:textId="77777777" w:rsidR="00453279" w:rsidRDefault="00453279" w:rsidP="00453279">
      <w:pPr>
        <w:rPr>
          <w:rFonts w:cstheme="minorHAnsi"/>
          <w:b/>
          <w:bCs/>
          <w:sz w:val="24"/>
          <w:szCs w:val="24"/>
        </w:rPr>
      </w:pPr>
    </w:p>
    <w:p w14:paraId="1725C8BB" w14:textId="77777777" w:rsidR="00453279" w:rsidRDefault="00453279" w:rsidP="00453279">
      <w:pPr>
        <w:rPr>
          <w:rFonts w:cstheme="minorHAnsi"/>
          <w:b/>
          <w:bCs/>
          <w:sz w:val="24"/>
          <w:szCs w:val="24"/>
        </w:rPr>
      </w:pPr>
    </w:p>
    <w:p w14:paraId="1F926DDA" w14:textId="77777777" w:rsidR="00453279" w:rsidRDefault="00453279" w:rsidP="00453279">
      <w:pPr>
        <w:rPr>
          <w:rFonts w:cstheme="minorHAnsi"/>
          <w:b/>
          <w:bCs/>
          <w:sz w:val="24"/>
          <w:szCs w:val="24"/>
        </w:rPr>
      </w:pPr>
    </w:p>
    <w:p w14:paraId="4F8CF559" w14:textId="77777777" w:rsidR="00453279" w:rsidRDefault="00453279" w:rsidP="00453279">
      <w:pPr>
        <w:rPr>
          <w:rFonts w:cstheme="minorHAnsi"/>
          <w:b/>
          <w:bCs/>
          <w:sz w:val="24"/>
          <w:szCs w:val="24"/>
        </w:rPr>
      </w:pPr>
    </w:p>
    <w:p w14:paraId="6DAD372A" w14:textId="77777777" w:rsidR="00453279" w:rsidRPr="00F0601C" w:rsidRDefault="00453279" w:rsidP="00453279">
      <w:pPr>
        <w:rPr>
          <w:rFonts w:cstheme="minorHAnsi"/>
          <w:b/>
          <w:bCs/>
          <w:sz w:val="24"/>
          <w:szCs w:val="24"/>
        </w:rPr>
      </w:pPr>
      <w:r w:rsidRPr="00F0601C">
        <w:rPr>
          <w:rFonts w:cstheme="minorHAnsi"/>
          <w:b/>
          <w:bCs/>
          <w:sz w:val="24"/>
          <w:szCs w:val="24"/>
        </w:rPr>
        <w:t xml:space="preserve">Implementation </w:t>
      </w:r>
    </w:p>
    <w:p w14:paraId="292A2C50" w14:textId="77777777" w:rsidR="00453279" w:rsidRDefault="00453279" w:rsidP="00453279">
      <w:pPr>
        <w:rPr>
          <w:rFonts w:cstheme="minorHAnsi"/>
          <w:sz w:val="24"/>
          <w:szCs w:val="24"/>
        </w:rPr>
      </w:pPr>
      <w:r w:rsidRPr="00F0601C">
        <w:rPr>
          <w:rFonts w:cstheme="minorHAnsi"/>
          <w:sz w:val="24"/>
          <w:szCs w:val="24"/>
        </w:rPr>
        <w:t xml:space="preserve">Collective worship is a legal requirement. In line with the statutory requirement, a Christian act of collective worship is provided for all pupils every day. All teachers attend all acts of collective worship. Time allocated to collective worship is not part of curriculum time. </w:t>
      </w:r>
    </w:p>
    <w:p w14:paraId="51F2BBD3" w14:textId="77777777" w:rsidR="00453279" w:rsidRPr="00F0601C" w:rsidRDefault="00453279" w:rsidP="00453279">
      <w:pPr>
        <w:rPr>
          <w:rFonts w:cstheme="minorHAnsi"/>
          <w:sz w:val="24"/>
          <w:szCs w:val="24"/>
        </w:rPr>
      </w:pPr>
      <w:r>
        <w:rPr>
          <w:rFonts w:cstheme="minorHAnsi"/>
          <w:sz w:val="24"/>
          <w:szCs w:val="24"/>
        </w:rPr>
        <w:t>Our current model, adopted to ensure compliance with Covid-19 measures, is</w:t>
      </w:r>
      <w:r w:rsidRPr="00F0601C">
        <w:rPr>
          <w:rFonts w:cstheme="minorHAnsi"/>
          <w:sz w:val="24"/>
          <w:szCs w:val="24"/>
        </w:rPr>
        <w:t xml:space="preserve"> as follows: </w:t>
      </w:r>
    </w:p>
    <w:tbl>
      <w:tblPr>
        <w:tblStyle w:val="TableGrid"/>
        <w:tblW w:w="0" w:type="auto"/>
        <w:tblLook w:val="04A0" w:firstRow="1" w:lastRow="0" w:firstColumn="1" w:lastColumn="0" w:noHBand="0" w:noVBand="1"/>
      </w:tblPr>
      <w:tblGrid>
        <w:gridCol w:w="1686"/>
        <w:gridCol w:w="2436"/>
        <w:gridCol w:w="1219"/>
        <w:gridCol w:w="282"/>
        <w:gridCol w:w="936"/>
        <w:gridCol w:w="2437"/>
      </w:tblGrid>
      <w:tr w:rsidR="00453279" w14:paraId="554453A9" w14:textId="77777777" w:rsidTr="00E42852">
        <w:tc>
          <w:tcPr>
            <w:tcW w:w="8996" w:type="dxa"/>
            <w:gridSpan w:val="6"/>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81C616C" w14:textId="77777777" w:rsidR="00453279" w:rsidRDefault="00453279" w:rsidP="00E42852">
            <w:pPr>
              <w:rPr>
                <w:rFonts w:cstheme="minorHAnsi"/>
                <w:b/>
                <w:bCs/>
                <w:sz w:val="24"/>
                <w:szCs w:val="24"/>
              </w:rPr>
            </w:pPr>
            <w:r w:rsidRPr="006B607F">
              <w:rPr>
                <w:rFonts w:cstheme="minorHAnsi"/>
                <w:b/>
                <w:bCs/>
                <w:sz w:val="24"/>
                <w:szCs w:val="24"/>
              </w:rPr>
              <w:t>Key Stage 3</w:t>
            </w:r>
          </w:p>
          <w:p w14:paraId="23D248EC" w14:textId="77777777" w:rsidR="00453279" w:rsidRPr="006B607F" w:rsidRDefault="00453279" w:rsidP="00E42852">
            <w:pPr>
              <w:rPr>
                <w:rFonts w:cstheme="minorHAnsi"/>
                <w:b/>
                <w:bCs/>
                <w:sz w:val="24"/>
                <w:szCs w:val="24"/>
              </w:rPr>
            </w:pPr>
          </w:p>
        </w:tc>
      </w:tr>
      <w:tr w:rsidR="00453279" w14:paraId="5541B5D7"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394A50A3" w14:textId="77777777" w:rsidR="00453279" w:rsidRPr="006B607F" w:rsidRDefault="00453279" w:rsidP="00E42852">
            <w:pPr>
              <w:rPr>
                <w:rFonts w:cstheme="minorHAnsi"/>
                <w:b/>
                <w:bCs/>
                <w:sz w:val="24"/>
                <w:szCs w:val="24"/>
              </w:rPr>
            </w:pPr>
          </w:p>
        </w:tc>
        <w:tc>
          <w:tcPr>
            <w:tcW w:w="2436" w:type="dxa"/>
            <w:tcBorders>
              <w:top w:val="single" w:sz="12" w:space="0" w:color="auto"/>
              <w:left w:val="single" w:sz="12" w:space="0" w:color="auto"/>
              <w:bottom w:val="single" w:sz="12" w:space="0" w:color="auto"/>
              <w:right w:val="single" w:sz="12" w:space="0" w:color="auto"/>
            </w:tcBorders>
            <w:shd w:val="clear" w:color="auto" w:fill="FFC000" w:themeFill="accent4"/>
          </w:tcPr>
          <w:p w14:paraId="730459AC" w14:textId="77777777" w:rsidR="00453279" w:rsidRPr="008D2565" w:rsidRDefault="00453279" w:rsidP="00E42852">
            <w:pPr>
              <w:rPr>
                <w:rFonts w:cstheme="minorHAnsi"/>
                <w:b/>
                <w:bCs/>
              </w:rPr>
            </w:pPr>
            <w:r w:rsidRPr="008D2565">
              <w:rPr>
                <w:rFonts w:cstheme="minorHAnsi"/>
                <w:b/>
                <w:bCs/>
              </w:rPr>
              <w:t>Year 7</w:t>
            </w:r>
          </w:p>
        </w:tc>
        <w:tc>
          <w:tcPr>
            <w:tcW w:w="2437"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8F1213C" w14:textId="77777777" w:rsidR="00453279" w:rsidRPr="008D2565" w:rsidRDefault="00453279" w:rsidP="00E42852">
            <w:pPr>
              <w:rPr>
                <w:rFonts w:cstheme="minorHAnsi"/>
                <w:b/>
                <w:bCs/>
              </w:rPr>
            </w:pPr>
            <w:r w:rsidRPr="008D2565">
              <w:rPr>
                <w:rFonts w:cstheme="minorHAnsi"/>
                <w:b/>
                <w:bCs/>
              </w:rPr>
              <w:t>Year 8</w:t>
            </w:r>
          </w:p>
        </w:tc>
        <w:tc>
          <w:tcPr>
            <w:tcW w:w="2437" w:type="dxa"/>
            <w:tcBorders>
              <w:top w:val="single" w:sz="12" w:space="0" w:color="auto"/>
              <w:left w:val="single" w:sz="12" w:space="0" w:color="auto"/>
              <w:bottom w:val="single" w:sz="12" w:space="0" w:color="auto"/>
              <w:right w:val="single" w:sz="12" w:space="0" w:color="auto"/>
            </w:tcBorders>
            <w:shd w:val="clear" w:color="auto" w:fill="FFC000" w:themeFill="accent4"/>
          </w:tcPr>
          <w:p w14:paraId="2594B71E" w14:textId="77777777" w:rsidR="00453279" w:rsidRPr="008D2565" w:rsidRDefault="00453279" w:rsidP="00E42852">
            <w:pPr>
              <w:rPr>
                <w:rFonts w:cstheme="minorHAnsi"/>
                <w:b/>
                <w:bCs/>
              </w:rPr>
            </w:pPr>
            <w:r w:rsidRPr="008D2565">
              <w:rPr>
                <w:rFonts w:cstheme="minorHAnsi"/>
                <w:b/>
                <w:bCs/>
              </w:rPr>
              <w:t>Year 9</w:t>
            </w:r>
          </w:p>
        </w:tc>
      </w:tr>
      <w:tr w:rsidR="00453279" w14:paraId="70B38AC4"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54E9DEEF" w14:textId="77777777" w:rsidR="00453279" w:rsidRPr="00BE781E" w:rsidRDefault="00453279" w:rsidP="00E42852">
            <w:pPr>
              <w:rPr>
                <w:rFonts w:cstheme="minorHAnsi"/>
                <w:b/>
                <w:bCs/>
                <w:sz w:val="24"/>
                <w:szCs w:val="24"/>
              </w:rPr>
            </w:pPr>
            <w:r w:rsidRPr="00BE781E">
              <w:rPr>
                <w:rFonts w:cstheme="minorHAnsi"/>
                <w:b/>
                <w:bCs/>
                <w:sz w:val="24"/>
                <w:szCs w:val="24"/>
              </w:rPr>
              <w:t>Monday</w:t>
            </w:r>
          </w:p>
        </w:tc>
        <w:tc>
          <w:tcPr>
            <w:tcW w:w="7310" w:type="dxa"/>
            <w:gridSpan w:val="5"/>
            <w:tcBorders>
              <w:top w:val="single" w:sz="12" w:space="0" w:color="auto"/>
              <w:left w:val="single" w:sz="12" w:space="0" w:color="auto"/>
              <w:bottom w:val="single" w:sz="12" w:space="0" w:color="auto"/>
              <w:right w:val="single" w:sz="12" w:space="0" w:color="auto"/>
            </w:tcBorders>
          </w:tcPr>
          <w:p w14:paraId="2B1A4AE5" w14:textId="77777777" w:rsidR="00453279" w:rsidRPr="008D2565" w:rsidRDefault="00453279" w:rsidP="00E42852">
            <w:pPr>
              <w:rPr>
                <w:rFonts w:cstheme="minorHAnsi"/>
              </w:rPr>
            </w:pPr>
            <w:r w:rsidRPr="008D2565">
              <w:rPr>
                <w:rFonts w:cstheme="minorHAnsi"/>
              </w:rPr>
              <w:t>Whole-College Assembly (virtual)</w:t>
            </w:r>
          </w:p>
          <w:p w14:paraId="2AB80564" w14:textId="77777777" w:rsidR="00453279" w:rsidRPr="008D2565" w:rsidRDefault="00453279" w:rsidP="00E42852">
            <w:pPr>
              <w:rPr>
                <w:rFonts w:cstheme="minorHAnsi"/>
              </w:rPr>
            </w:pPr>
          </w:p>
        </w:tc>
      </w:tr>
      <w:tr w:rsidR="00453279" w14:paraId="2092C4C0"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32DF7F4F" w14:textId="77777777" w:rsidR="00453279" w:rsidRPr="00BE781E" w:rsidRDefault="00453279" w:rsidP="00E42852">
            <w:pPr>
              <w:rPr>
                <w:rFonts w:cstheme="minorHAnsi"/>
                <w:b/>
                <w:bCs/>
                <w:sz w:val="24"/>
                <w:szCs w:val="24"/>
              </w:rPr>
            </w:pPr>
            <w:r w:rsidRPr="00BE781E">
              <w:rPr>
                <w:rFonts w:cstheme="minorHAnsi"/>
                <w:b/>
                <w:bCs/>
                <w:sz w:val="24"/>
                <w:szCs w:val="24"/>
              </w:rPr>
              <w:t>Tuesday</w:t>
            </w:r>
          </w:p>
        </w:tc>
        <w:tc>
          <w:tcPr>
            <w:tcW w:w="2436" w:type="dxa"/>
            <w:tcBorders>
              <w:top w:val="single" w:sz="12" w:space="0" w:color="auto"/>
              <w:left w:val="single" w:sz="12" w:space="0" w:color="auto"/>
              <w:bottom w:val="single" w:sz="12" w:space="0" w:color="auto"/>
              <w:right w:val="single" w:sz="12" w:space="0" w:color="auto"/>
            </w:tcBorders>
          </w:tcPr>
          <w:p w14:paraId="4323C826" w14:textId="77777777" w:rsidR="00453279" w:rsidRPr="008D2565" w:rsidRDefault="00453279" w:rsidP="00E42852">
            <w:pPr>
              <w:rPr>
                <w:rFonts w:cstheme="minorHAnsi"/>
              </w:rPr>
            </w:pPr>
            <w:r w:rsidRPr="008D2565">
              <w:rPr>
                <w:rFonts w:cstheme="minorHAnsi"/>
              </w:rPr>
              <w:t>Assembly</w:t>
            </w:r>
          </w:p>
          <w:p w14:paraId="4EC23A76" w14:textId="77777777" w:rsidR="00453279" w:rsidRPr="008D2565" w:rsidRDefault="00453279" w:rsidP="00E42852">
            <w:pPr>
              <w:rPr>
                <w:rFonts w:cstheme="minorHAnsi"/>
              </w:rPr>
            </w:pPr>
            <w:r w:rsidRPr="008D2565">
              <w:rPr>
                <w:rFonts w:cstheme="minorHAnsi"/>
              </w:rPr>
              <w:t>(Sports Hall)</w:t>
            </w:r>
          </w:p>
        </w:tc>
        <w:tc>
          <w:tcPr>
            <w:tcW w:w="2437" w:type="dxa"/>
            <w:gridSpan w:val="3"/>
            <w:tcBorders>
              <w:top w:val="single" w:sz="12" w:space="0" w:color="auto"/>
              <w:left w:val="single" w:sz="12" w:space="0" w:color="auto"/>
              <w:bottom w:val="single" w:sz="12" w:space="0" w:color="auto"/>
              <w:right w:val="single" w:sz="12" w:space="0" w:color="auto"/>
            </w:tcBorders>
          </w:tcPr>
          <w:p w14:paraId="0C49A6D9" w14:textId="77777777" w:rsidR="00453279" w:rsidRPr="008D2565" w:rsidRDefault="00453279" w:rsidP="00E42852">
            <w:pPr>
              <w:rPr>
                <w:rFonts w:cstheme="minorHAnsi"/>
              </w:rPr>
            </w:pPr>
            <w:r w:rsidRPr="008D2565">
              <w:rPr>
                <w:rFonts w:cstheme="minorHAnsi"/>
              </w:rPr>
              <w:t>Mindful Minute</w:t>
            </w:r>
          </w:p>
          <w:p w14:paraId="00928E7B" w14:textId="77777777" w:rsidR="00453279" w:rsidRPr="008D2565" w:rsidRDefault="00453279" w:rsidP="00E42852">
            <w:pPr>
              <w:rPr>
                <w:rFonts w:cstheme="minorHAnsi"/>
              </w:rPr>
            </w:pPr>
            <w:r w:rsidRPr="008D2565">
              <w:rPr>
                <w:rFonts w:cstheme="minorHAnsi"/>
              </w:rPr>
              <w:t>Whole-College Reading</w:t>
            </w:r>
          </w:p>
        </w:tc>
        <w:tc>
          <w:tcPr>
            <w:tcW w:w="2437" w:type="dxa"/>
            <w:tcBorders>
              <w:top w:val="single" w:sz="12" w:space="0" w:color="auto"/>
              <w:left w:val="single" w:sz="12" w:space="0" w:color="auto"/>
              <w:bottom w:val="single" w:sz="12" w:space="0" w:color="auto"/>
              <w:right w:val="single" w:sz="12" w:space="0" w:color="auto"/>
            </w:tcBorders>
          </w:tcPr>
          <w:p w14:paraId="1170A847" w14:textId="77777777" w:rsidR="00453279" w:rsidRPr="008D2565" w:rsidRDefault="00453279" w:rsidP="00E42852">
            <w:pPr>
              <w:rPr>
                <w:rFonts w:cstheme="minorHAnsi"/>
              </w:rPr>
            </w:pPr>
            <w:r w:rsidRPr="008D2565">
              <w:rPr>
                <w:rFonts w:cstheme="minorHAnsi"/>
              </w:rPr>
              <w:t>Assembly</w:t>
            </w:r>
          </w:p>
          <w:p w14:paraId="29F469FC" w14:textId="77777777" w:rsidR="00453279" w:rsidRPr="008D2565" w:rsidRDefault="00453279" w:rsidP="00E42852">
            <w:pPr>
              <w:rPr>
                <w:rFonts w:cstheme="minorHAnsi"/>
              </w:rPr>
            </w:pPr>
            <w:r w:rsidRPr="008D2565">
              <w:rPr>
                <w:rFonts w:cstheme="minorHAnsi"/>
              </w:rPr>
              <w:t>(Main Hall)</w:t>
            </w:r>
          </w:p>
        </w:tc>
      </w:tr>
      <w:tr w:rsidR="00453279" w14:paraId="7366F4C5"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3992AD90" w14:textId="77777777" w:rsidR="00453279" w:rsidRPr="00BE781E" w:rsidRDefault="00453279" w:rsidP="00E42852">
            <w:pPr>
              <w:rPr>
                <w:rFonts w:cstheme="minorHAnsi"/>
                <w:b/>
                <w:bCs/>
                <w:sz w:val="24"/>
                <w:szCs w:val="24"/>
              </w:rPr>
            </w:pPr>
            <w:r w:rsidRPr="00BE781E">
              <w:rPr>
                <w:rFonts w:cstheme="minorHAnsi"/>
                <w:b/>
                <w:bCs/>
                <w:sz w:val="24"/>
                <w:szCs w:val="24"/>
              </w:rPr>
              <w:t>Wednesday</w:t>
            </w:r>
          </w:p>
        </w:tc>
        <w:tc>
          <w:tcPr>
            <w:tcW w:w="2436" w:type="dxa"/>
            <w:tcBorders>
              <w:top w:val="single" w:sz="12" w:space="0" w:color="auto"/>
              <w:left w:val="single" w:sz="12" w:space="0" w:color="auto"/>
              <w:bottom w:val="single" w:sz="12" w:space="0" w:color="auto"/>
              <w:right w:val="single" w:sz="12" w:space="0" w:color="auto"/>
            </w:tcBorders>
          </w:tcPr>
          <w:p w14:paraId="4B194B29" w14:textId="77777777" w:rsidR="00453279" w:rsidRPr="008D2565" w:rsidRDefault="00453279" w:rsidP="00E42852">
            <w:pPr>
              <w:rPr>
                <w:rFonts w:cstheme="minorHAnsi"/>
              </w:rPr>
            </w:pPr>
            <w:r w:rsidRPr="008D2565">
              <w:rPr>
                <w:rFonts w:cstheme="minorHAnsi"/>
              </w:rPr>
              <w:t>Mindful Minute</w:t>
            </w:r>
          </w:p>
          <w:p w14:paraId="24653DF6" w14:textId="77777777" w:rsidR="00453279" w:rsidRPr="008D2565" w:rsidRDefault="00453279" w:rsidP="00E42852">
            <w:pPr>
              <w:rPr>
                <w:rFonts w:cstheme="minorHAnsi"/>
              </w:rPr>
            </w:pPr>
            <w:r w:rsidRPr="008D2565">
              <w:rPr>
                <w:rFonts w:cstheme="minorHAnsi"/>
              </w:rPr>
              <w:t>(Whole-College Reading)</w:t>
            </w:r>
          </w:p>
        </w:tc>
        <w:tc>
          <w:tcPr>
            <w:tcW w:w="2437" w:type="dxa"/>
            <w:gridSpan w:val="3"/>
            <w:tcBorders>
              <w:top w:val="single" w:sz="12" w:space="0" w:color="auto"/>
              <w:left w:val="single" w:sz="12" w:space="0" w:color="auto"/>
              <w:bottom w:val="single" w:sz="12" w:space="0" w:color="auto"/>
              <w:right w:val="single" w:sz="12" w:space="0" w:color="auto"/>
            </w:tcBorders>
          </w:tcPr>
          <w:p w14:paraId="5B06C694" w14:textId="77777777" w:rsidR="00453279" w:rsidRPr="008D2565" w:rsidRDefault="00453279" w:rsidP="00E42852">
            <w:pPr>
              <w:rPr>
                <w:rFonts w:cstheme="minorHAnsi"/>
              </w:rPr>
            </w:pPr>
            <w:r w:rsidRPr="008D2565">
              <w:rPr>
                <w:rFonts w:cstheme="minorHAnsi"/>
              </w:rPr>
              <w:t xml:space="preserve">Assembly </w:t>
            </w:r>
          </w:p>
          <w:p w14:paraId="2DFD0F28" w14:textId="77777777" w:rsidR="00453279" w:rsidRPr="008D2565" w:rsidRDefault="00453279" w:rsidP="00E42852">
            <w:pPr>
              <w:rPr>
                <w:rFonts w:cstheme="minorHAnsi"/>
              </w:rPr>
            </w:pPr>
            <w:r w:rsidRPr="008D2565">
              <w:rPr>
                <w:rFonts w:cstheme="minorHAnsi"/>
              </w:rPr>
              <w:t>(Sports Hall)</w:t>
            </w:r>
          </w:p>
        </w:tc>
        <w:tc>
          <w:tcPr>
            <w:tcW w:w="2437" w:type="dxa"/>
            <w:tcBorders>
              <w:top w:val="single" w:sz="12" w:space="0" w:color="auto"/>
              <w:left w:val="single" w:sz="12" w:space="0" w:color="auto"/>
              <w:bottom w:val="single" w:sz="12" w:space="0" w:color="auto"/>
              <w:right w:val="single" w:sz="12" w:space="0" w:color="auto"/>
            </w:tcBorders>
          </w:tcPr>
          <w:p w14:paraId="603B40E1" w14:textId="77777777" w:rsidR="00453279" w:rsidRPr="008D2565" w:rsidRDefault="00453279" w:rsidP="00E42852">
            <w:pPr>
              <w:rPr>
                <w:rFonts w:cstheme="minorHAnsi"/>
              </w:rPr>
            </w:pPr>
            <w:r w:rsidRPr="008D2565">
              <w:rPr>
                <w:rFonts w:cstheme="minorHAnsi"/>
              </w:rPr>
              <w:t>Mindful Minute</w:t>
            </w:r>
          </w:p>
          <w:p w14:paraId="5C34DF4A" w14:textId="77777777" w:rsidR="00453279" w:rsidRPr="008D2565" w:rsidRDefault="00453279" w:rsidP="00E42852">
            <w:pPr>
              <w:rPr>
                <w:rFonts w:cstheme="minorHAnsi"/>
              </w:rPr>
            </w:pPr>
            <w:r w:rsidRPr="008D2565">
              <w:rPr>
                <w:rFonts w:cstheme="minorHAnsi"/>
              </w:rPr>
              <w:t>(Whole-College Reading)</w:t>
            </w:r>
          </w:p>
        </w:tc>
      </w:tr>
      <w:tr w:rsidR="00453279" w14:paraId="641563AD"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4FC91011" w14:textId="77777777" w:rsidR="00453279" w:rsidRPr="00BE781E" w:rsidRDefault="00453279" w:rsidP="00E42852">
            <w:pPr>
              <w:rPr>
                <w:rFonts w:cstheme="minorHAnsi"/>
                <w:b/>
                <w:bCs/>
                <w:sz w:val="24"/>
                <w:szCs w:val="24"/>
              </w:rPr>
            </w:pPr>
            <w:r w:rsidRPr="00BE781E">
              <w:rPr>
                <w:rFonts w:cstheme="minorHAnsi"/>
                <w:b/>
                <w:bCs/>
                <w:sz w:val="24"/>
                <w:szCs w:val="24"/>
              </w:rPr>
              <w:t>Thursday</w:t>
            </w:r>
          </w:p>
        </w:tc>
        <w:tc>
          <w:tcPr>
            <w:tcW w:w="2436" w:type="dxa"/>
            <w:tcBorders>
              <w:top w:val="single" w:sz="12" w:space="0" w:color="auto"/>
              <w:left w:val="single" w:sz="12" w:space="0" w:color="auto"/>
              <w:bottom w:val="single" w:sz="12" w:space="0" w:color="auto"/>
              <w:right w:val="single" w:sz="12" w:space="0" w:color="auto"/>
            </w:tcBorders>
          </w:tcPr>
          <w:p w14:paraId="6F7A4898" w14:textId="77777777" w:rsidR="00453279" w:rsidRPr="008D2565" w:rsidRDefault="00453279" w:rsidP="00E42852">
            <w:pPr>
              <w:rPr>
                <w:rFonts w:cstheme="minorHAnsi"/>
              </w:rPr>
            </w:pPr>
            <w:r w:rsidRPr="008D2565">
              <w:rPr>
                <w:rFonts w:cstheme="minorHAnsi"/>
              </w:rPr>
              <w:t>Mindful Minute</w:t>
            </w:r>
          </w:p>
          <w:p w14:paraId="413FE90D" w14:textId="77777777" w:rsidR="00453279" w:rsidRPr="008D2565" w:rsidRDefault="00453279" w:rsidP="00E42852">
            <w:pPr>
              <w:rPr>
                <w:rFonts w:cstheme="minorHAnsi"/>
              </w:rPr>
            </w:pPr>
            <w:r w:rsidRPr="008D2565">
              <w:rPr>
                <w:rFonts w:cstheme="minorHAnsi"/>
              </w:rPr>
              <w:t>(Whole-College Reading)</w:t>
            </w:r>
          </w:p>
        </w:tc>
        <w:tc>
          <w:tcPr>
            <w:tcW w:w="2437" w:type="dxa"/>
            <w:gridSpan w:val="3"/>
            <w:tcBorders>
              <w:top w:val="single" w:sz="12" w:space="0" w:color="auto"/>
              <w:left w:val="single" w:sz="12" w:space="0" w:color="auto"/>
              <w:bottom w:val="single" w:sz="12" w:space="0" w:color="auto"/>
              <w:right w:val="single" w:sz="12" w:space="0" w:color="auto"/>
            </w:tcBorders>
          </w:tcPr>
          <w:p w14:paraId="4BDC7F0C" w14:textId="77777777" w:rsidR="00453279" w:rsidRPr="008D2565" w:rsidRDefault="00453279" w:rsidP="00E42852">
            <w:pPr>
              <w:rPr>
                <w:rFonts w:cstheme="minorHAnsi"/>
              </w:rPr>
            </w:pPr>
            <w:r w:rsidRPr="008D2565">
              <w:rPr>
                <w:rFonts w:cstheme="minorHAnsi"/>
              </w:rPr>
              <w:t>Mindful Minute</w:t>
            </w:r>
          </w:p>
          <w:p w14:paraId="6502DBB4" w14:textId="77777777" w:rsidR="00453279" w:rsidRPr="008D2565" w:rsidRDefault="00453279" w:rsidP="00E42852">
            <w:pPr>
              <w:rPr>
                <w:rFonts w:cstheme="minorHAnsi"/>
              </w:rPr>
            </w:pPr>
            <w:r w:rsidRPr="008D2565">
              <w:rPr>
                <w:rFonts w:cstheme="minorHAnsi"/>
              </w:rPr>
              <w:t>(Whole-College Reading)</w:t>
            </w:r>
          </w:p>
        </w:tc>
        <w:tc>
          <w:tcPr>
            <w:tcW w:w="2437" w:type="dxa"/>
            <w:tcBorders>
              <w:top w:val="single" w:sz="12" w:space="0" w:color="auto"/>
              <w:left w:val="single" w:sz="12" w:space="0" w:color="auto"/>
              <w:bottom w:val="single" w:sz="12" w:space="0" w:color="auto"/>
              <w:right w:val="single" w:sz="12" w:space="0" w:color="auto"/>
            </w:tcBorders>
          </w:tcPr>
          <w:p w14:paraId="39B37B42" w14:textId="77777777" w:rsidR="00453279" w:rsidRPr="008D2565" w:rsidRDefault="00453279" w:rsidP="00E42852">
            <w:pPr>
              <w:rPr>
                <w:rFonts w:cstheme="minorHAnsi"/>
              </w:rPr>
            </w:pPr>
            <w:r w:rsidRPr="008D2565">
              <w:rPr>
                <w:rFonts w:cstheme="minorHAnsi"/>
              </w:rPr>
              <w:t>Mindful Minute</w:t>
            </w:r>
          </w:p>
          <w:p w14:paraId="358C57E9" w14:textId="77777777" w:rsidR="00453279" w:rsidRPr="008D2565" w:rsidRDefault="00453279" w:rsidP="00E42852">
            <w:pPr>
              <w:rPr>
                <w:rFonts w:cstheme="minorHAnsi"/>
              </w:rPr>
            </w:pPr>
            <w:r w:rsidRPr="008D2565">
              <w:rPr>
                <w:rFonts w:cstheme="minorHAnsi"/>
              </w:rPr>
              <w:t>(Whole-College Reading)</w:t>
            </w:r>
          </w:p>
        </w:tc>
      </w:tr>
      <w:tr w:rsidR="00453279" w14:paraId="727D95F4"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239DE27B" w14:textId="77777777" w:rsidR="00453279" w:rsidRPr="00BE781E" w:rsidRDefault="00453279" w:rsidP="00E42852">
            <w:pPr>
              <w:rPr>
                <w:rFonts w:cstheme="minorHAnsi"/>
                <w:b/>
                <w:bCs/>
                <w:sz w:val="24"/>
                <w:szCs w:val="24"/>
              </w:rPr>
            </w:pPr>
            <w:r w:rsidRPr="00BE781E">
              <w:rPr>
                <w:rFonts w:cstheme="minorHAnsi"/>
                <w:b/>
                <w:bCs/>
                <w:sz w:val="24"/>
                <w:szCs w:val="24"/>
              </w:rPr>
              <w:t>Friday</w:t>
            </w:r>
          </w:p>
        </w:tc>
        <w:tc>
          <w:tcPr>
            <w:tcW w:w="2436" w:type="dxa"/>
            <w:tcBorders>
              <w:top w:val="single" w:sz="12" w:space="0" w:color="auto"/>
              <w:left w:val="single" w:sz="12" w:space="0" w:color="auto"/>
              <w:bottom w:val="single" w:sz="12" w:space="0" w:color="auto"/>
              <w:right w:val="single" w:sz="12" w:space="0" w:color="auto"/>
            </w:tcBorders>
          </w:tcPr>
          <w:p w14:paraId="7B063B1B" w14:textId="77777777" w:rsidR="00453279" w:rsidRPr="008D2565" w:rsidRDefault="00453279" w:rsidP="00E42852">
            <w:pPr>
              <w:rPr>
                <w:rFonts w:cstheme="minorHAnsi"/>
              </w:rPr>
            </w:pPr>
            <w:r w:rsidRPr="008D2565">
              <w:rPr>
                <w:rFonts w:cstheme="minorHAnsi"/>
              </w:rPr>
              <w:t>Prayerful Pause</w:t>
            </w:r>
          </w:p>
          <w:p w14:paraId="39168461" w14:textId="77777777" w:rsidR="00453279" w:rsidRPr="008D2565" w:rsidRDefault="00453279" w:rsidP="00E42852">
            <w:pPr>
              <w:rPr>
                <w:rFonts w:cstheme="minorHAnsi"/>
              </w:rPr>
            </w:pPr>
            <w:r w:rsidRPr="008D2565">
              <w:rPr>
                <w:rFonts w:cstheme="minorHAnsi"/>
              </w:rPr>
              <w:t>Votes For Schools Tutorial</w:t>
            </w:r>
          </w:p>
        </w:tc>
        <w:tc>
          <w:tcPr>
            <w:tcW w:w="2437" w:type="dxa"/>
            <w:gridSpan w:val="3"/>
            <w:tcBorders>
              <w:top w:val="single" w:sz="12" w:space="0" w:color="auto"/>
              <w:left w:val="single" w:sz="12" w:space="0" w:color="auto"/>
              <w:bottom w:val="single" w:sz="12" w:space="0" w:color="auto"/>
              <w:right w:val="single" w:sz="12" w:space="0" w:color="auto"/>
            </w:tcBorders>
          </w:tcPr>
          <w:p w14:paraId="2FE14399" w14:textId="77777777" w:rsidR="00453279" w:rsidRPr="008D2565" w:rsidRDefault="00453279" w:rsidP="00E42852">
            <w:pPr>
              <w:rPr>
                <w:rFonts w:cstheme="minorHAnsi"/>
              </w:rPr>
            </w:pPr>
            <w:r w:rsidRPr="008D2565">
              <w:rPr>
                <w:rFonts w:cstheme="minorHAnsi"/>
              </w:rPr>
              <w:t>Prayerful Pause</w:t>
            </w:r>
          </w:p>
          <w:p w14:paraId="6FEB0D8F" w14:textId="77777777" w:rsidR="00453279" w:rsidRPr="008D2565" w:rsidRDefault="00453279" w:rsidP="00E42852">
            <w:pPr>
              <w:rPr>
                <w:rFonts w:cstheme="minorHAnsi"/>
              </w:rPr>
            </w:pPr>
            <w:r w:rsidRPr="008D2565">
              <w:rPr>
                <w:rFonts w:cstheme="minorHAnsi"/>
              </w:rPr>
              <w:t>Votes For Schools Tutorial</w:t>
            </w:r>
          </w:p>
        </w:tc>
        <w:tc>
          <w:tcPr>
            <w:tcW w:w="2437" w:type="dxa"/>
            <w:tcBorders>
              <w:top w:val="single" w:sz="12" w:space="0" w:color="auto"/>
              <w:left w:val="single" w:sz="12" w:space="0" w:color="auto"/>
              <w:bottom w:val="single" w:sz="12" w:space="0" w:color="auto"/>
              <w:right w:val="single" w:sz="12" w:space="0" w:color="auto"/>
            </w:tcBorders>
          </w:tcPr>
          <w:p w14:paraId="27742402" w14:textId="77777777" w:rsidR="00453279" w:rsidRPr="008D2565" w:rsidRDefault="00453279" w:rsidP="00E42852">
            <w:pPr>
              <w:rPr>
                <w:rFonts w:cstheme="minorHAnsi"/>
              </w:rPr>
            </w:pPr>
            <w:r w:rsidRPr="008D2565">
              <w:rPr>
                <w:rFonts w:cstheme="minorHAnsi"/>
              </w:rPr>
              <w:t>Prayerful Pause</w:t>
            </w:r>
          </w:p>
          <w:p w14:paraId="2D961A59" w14:textId="77777777" w:rsidR="00453279" w:rsidRPr="008D2565" w:rsidRDefault="00453279" w:rsidP="00E42852">
            <w:pPr>
              <w:rPr>
                <w:rFonts w:cstheme="minorHAnsi"/>
              </w:rPr>
            </w:pPr>
            <w:r w:rsidRPr="008D2565">
              <w:rPr>
                <w:rFonts w:cstheme="minorHAnsi"/>
              </w:rPr>
              <w:t>Votes For Schools Tutorial</w:t>
            </w:r>
          </w:p>
        </w:tc>
      </w:tr>
      <w:tr w:rsidR="00453279" w14:paraId="5A039547" w14:textId="77777777" w:rsidTr="00E42852">
        <w:tc>
          <w:tcPr>
            <w:tcW w:w="8996" w:type="dxa"/>
            <w:gridSpan w:val="6"/>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6EEB8BC" w14:textId="77777777" w:rsidR="00453279" w:rsidRPr="006B607F" w:rsidRDefault="00453279" w:rsidP="00E42852">
            <w:pPr>
              <w:rPr>
                <w:rFonts w:cstheme="minorHAnsi"/>
                <w:b/>
                <w:bCs/>
                <w:sz w:val="24"/>
                <w:szCs w:val="24"/>
              </w:rPr>
            </w:pPr>
            <w:r w:rsidRPr="006B607F">
              <w:rPr>
                <w:rFonts w:cstheme="minorHAnsi"/>
                <w:b/>
                <w:bCs/>
                <w:sz w:val="24"/>
                <w:szCs w:val="24"/>
              </w:rPr>
              <w:t>Key Stage 4</w:t>
            </w:r>
          </w:p>
          <w:p w14:paraId="1F31F152" w14:textId="77777777" w:rsidR="00453279" w:rsidRDefault="00453279" w:rsidP="00E42852">
            <w:pPr>
              <w:rPr>
                <w:rFonts w:cstheme="minorHAnsi"/>
                <w:sz w:val="24"/>
                <w:szCs w:val="24"/>
              </w:rPr>
            </w:pPr>
          </w:p>
        </w:tc>
      </w:tr>
      <w:tr w:rsidR="00453279" w14:paraId="22B53788"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5682B15D" w14:textId="77777777" w:rsidR="00453279" w:rsidRDefault="00453279" w:rsidP="00E42852">
            <w:pPr>
              <w:rPr>
                <w:rFonts w:cstheme="minorHAnsi"/>
                <w:sz w:val="24"/>
                <w:szCs w:val="24"/>
              </w:rPr>
            </w:pPr>
          </w:p>
        </w:tc>
        <w:tc>
          <w:tcPr>
            <w:tcW w:w="365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EDB1E30" w14:textId="77777777" w:rsidR="00453279" w:rsidRPr="00BE781E" w:rsidRDefault="00453279" w:rsidP="00E42852">
            <w:pPr>
              <w:rPr>
                <w:rFonts w:cstheme="minorHAnsi"/>
                <w:b/>
                <w:bCs/>
                <w:sz w:val="24"/>
                <w:szCs w:val="24"/>
              </w:rPr>
            </w:pPr>
            <w:r w:rsidRPr="00BE781E">
              <w:rPr>
                <w:rFonts w:cstheme="minorHAnsi"/>
                <w:b/>
                <w:bCs/>
                <w:sz w:val="24"/>
                <w:szCs w:val="24"/>
              </w:rPr>
              <w:t>Year 10</w:t>
            </w:r>
          </w:p>
        </w:tc>
        <w:tc>
          <w:tcPr>
            <w:tcW w:w="3655"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67221CBC" w14:textId="77777777" w:rsidR="00453279" w:rsidRPr="00BE781E" w:rsidRDefault="00453279" w:rsidP="00E42852">
            <w:pPr>
              <w:rPr>
                <w:rFonts w:cstheme="minorHAnsi"/>
                <w:b/>
                <w:bCs/>
                <w:sz w:val="24"/>
                <w:szCs w:val="24"/>
              </w:rPr>
            </w:pPr>
            <w:r w:rsidRPr="00BE781E">
              <w:rPr>
                <w:rFonts w:cstheme="minorHAnsi"/>
                <w:b/>
                <w:bCs/>
                <w:sz w:val="24"/>
                <w:szCs w:val="24"/>
              </w:rPr>
              <w:t>Year 11</w:t>
            </w:r>
          </w:p>
        </w:tc>
      </w:tr>
      <w:tr w:rsidR="00453279" w14:paraId="588AE4D7"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1D203114" w14:textId="77777777" w:rsidR="00453279" w:rsidRPr="00BE781E" w:rsidRDefault="00453279" w:rsidP="00E42852">
            <w:pPr>
              <w:rPr>
                <w:rFonts w:cstheme="minorHAnsi"/>
                <w:b/>
                <w:bCs/>
                <w:sz w:val="24"/>
                <w:szCs w:val="24"/>
              </w:rPr>
            </w:pPr>
            <w:r w:rsidRPr="00BE781E">
              <w:rPr>
                <w:rFonts w:cstheme="minorHAnsi"/>
                <w:b/>
                <w:bCs/>
                <w:sz w:val="24"/>
                <w:szCs w:val="24"/>
              </w:rPr>
              <w:t>Monday</w:t>
            </w:r>
          </w:p>
          <w:p w14:paraId="7707897B" w14:textId="77777777" w:rsidR="00453279" w:rsidRPr="00BE781E" w:rsidRDefault="00453279" w:rsidP="00E42852">
            <w:pPr>
              <w:rPr>
                <w:rFonts w:cstheme="minorHAnsi"/>
                <w:b/>
                <w:bCs/>
                <w:sz w:val="24"/>
                <w:szCs w:val="24"/>
              </w:rPr>
            </w:pPr>
          </w:p>
        </w:tc>
        <w:tc>
          <w:tcPr>
            <w:tcW w:w="7310" w:type="dxa"/>
            <w:gridSpan w:val="5"/>
            <w:tcBorders>
              <w:top w:val="single" w:sz="12" w:space="0" w:color="auto"/>
              <w:left w:val="single" w:sz="12" w:space="0" w:color="auto"/>
              <w:bottom w:val="single" w:sz="12" w:space="0" w:color="auto"/>
              <w:right w:val="single" w:sz="12" w:space="0" w:color="auto"/>
            </w:tcBorders>
          </w:tcPr>
          <w:p w14:paraId="77321CE1" w14:textId="77777777" w:rsidR="00453279" w:rsidRPr="004F219E" w:rsidRDefault="00453279" w:rsidP="00E42852">
            <w:pPr>
              <w:rPr>
                <w:rFonts w:cstheme="minorHAnsi"/>
                <w:sz w:val="24"/>
                <w:szCs w:val="24"/>
              </w:rPr>
            </w:pPr>
            <w:r w:rsidRPr="004D6E86">
              <w:rPr>
                <w:rFonts w:cstheme="minorHAnsi"/>
                <w:sz w:val="24"/>
                <w:szCs w:val="24"/>
              </w:rPr>
              <w:t>Whole-College Assembly (virtual)</w:t>
            </w:r>
          </w:p>
        </w:tc>
      </w:tr>
      <w:tr w:rsidR="00453279" w14:paraId="302B5F8B"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6379E4BE" w14:textId="77777777" w:rsidR="00453279" w:rsidRPr="00BE781E" w:rsidRDefault="00453279" w:rsidP="00E42852">
            <w:pPr>
              <w:rPr>
                <w:rFonts w:cstheme="minorHAnsi"/>
                <w:b/>
                <w:bCs/>
                <w:sz w:val="24"/>
                <w:szCs w:val="24"/>
              </w:rPr>
            </w:pPr>
            <w:r w:rsidRPr="00BE781E">
              <w:rPr>
                <w:rFonts w:cstheme="minorHAnsi"/>
                <w:b/>
                <w:bCs/>
                <w:sz w:val="24"/>
                <w:szCs w:val="24"/>
              </w:rPr>
              <w:t>Tuesday</w:t>
            </w:r>
          </w:p>
        </w:tc>
        <w:tc>
          <w:tcPr>
            <w:tcW w:w="3655" w:type="dxa"/>
            <w:gridSpan w:val="2"/>
            <w:tcBorders>
              <w:top w:val="single" w:sz="12" w:space="0" w:color="auto"/>
              <w:left w:val="single" w:sz="12" w:space="0" w:color="auto"/>
              <w:bottom w:val="single" w:sz="12" w:space="0" w:color="auto"/>
              <w:right w:val="single" w:sz="12" w:space="0" w:color="auto"/>
            </w:tcBorders>
          </w:tcPr>
          <w:p w14:paraId="564948A7" w14:textId="77777777" w:rsidR="00453279" w:rsidRPr="001F4988" w:rsidRDefault="00453279" w:rsidP="00E42852">
            <w:pPr>
              <w:rPr>
                <w:rFonts w:cstheme="minorHAnsi"/>
                <w:sz w:val="24"/>
                <w:szCs w:val="24"/>
              </w:rPr>
            </w:pPr>
            <w:r w:rsidRPr="001F4988">
              <w:rPr>
                <w:rFonts w:cstheme="minorHAnsi"/>
                <w:sz w:val="24"/>
                <w:szCs w:val="24"/>
              </w:rPr>
              <w:t>Mindful Minute</w:t>
            </w:r>
          </w:p>
          <w:p w14:paraId="547523A1" w14:textId="77777777" w:rsidR="00453279" w:rsidRDefault="00453279" w:rsidP="00E42852">
            <w:pPr>
              <w:rPr>
                <w:rFonts w:cstheme="minorHAnsi"/>
                <w:sz w:val="24"/>
                <w:szCs w:val="24"/>
              </w:rPr>
            </w:pPr>
            <w:r w:rsidRPr="001F4988">
              <w:rPr>
                <w:rFonts w:cstheme="minorHAnsi"/>
                <w:sz w:val="24"/>
                <w:szCs w:val="24"/>
              </w:rPr>
              <w:t>(Whole-College Reading)</w:t>
            </w:r>
          </w:p>
        </w:tc>
        <w:tc>
          <w:tcPr>
            <w:tcW w:w="3655" w:type="dxa"/>
            <w:gridSpan w:val="3"/>
            <w:tcBorders>
              <w:top w:val="single" w:sz="12" w:space="0" w:color="auto"/>
              <w:left w:val="single" w:sz="12" w:space="0" w:color="auto"/>
              <w:bottom w:val="single" w:sz="12" w:space="0" w:color="auto"/>
              <w:right w:val="single" w:sz="12" w:space="0" w:color="auto"/>
            </w:tcBorders>
          </w:tcPr>
          <w:p w14:paraId="2CE4C615" w14:textId="77777777" w:rsidR="00453279" w:rsidRPr="004F219E" w:rsidRDefault="00453279" w:rsidP="00E42852">
            <w:pPr>
              <w:rPr>
                <w:rFonts w:cstheme="minorHAnsi"/>
                <w:sz w:val="24"/>
                <w:szCs w:val="24"/>
              </w:rPr>
            </w:pPr>
            <w:r w:rsidRPr="004F219E">
              <w:rPr>
                <w:rFonts w:cstheme="minorHAnsi"/>
                <w:sz w:val="24"/>
                <w:szCs w:val="24"/>
              </w:rPr>
              <w:t>Prayerful Pause</w:t>
            </w:r>
          </w:p>
          <w:p w14:paraId="5F8FF15D" w14:textId="77777777" w:rsidR="00453279" w:rsidRDefault="00453279" w:rsidP="00E42852">
            <w:pPr>
              <w:rPr>
                <w:rFonts w:cstheme="minorHAnsi"/>
                <w:sz w:val="24"/>
                <w:szCs w:val="24"/>
              </w:rPr>
            </w:pPr>
            <w:r w:rsidRPr="004F219E">
              <w:rPr>
                <w:rFonts w:cstheme="minorHAnsi"/>
                <w:sz w:val="24"/>
                <w:szCs w:val="24"/>
              </w:rPr>
              <w:t>Votes For Schools Tutorial</w:t>
            </w:r>
          </w:p>
        </w:tc>
      </w:tr>
      <w:tr w:rsidR="00453279" w14:paraId="4E35D040"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0AFD1A69" w14:textId="77777777" w:rsidR="00453279" w:rsidRPr="00BE781E" w:rsidRDefault="00453279" w:rsidP="00E42852">
            <w:pPr>
              <w:rPr>
                <w:rFonts w:cstheme="minorHAnsi"/>
                <w:b/>
                <w:bCs/>
                <w:sz w:val="24"/>
                <w:szCs w:val="24"/>
              </w:rPr>
            </w:pPr>
            <w:r w:rsidRPr="00BE781E">
              <w:rPr>
                <w:rFonts w:cstheme="minorHAnsi"/>
                <w:b/>
                <w:bCs/>
                <w:sz w:val="24"/>
                <w:szCs w:val="24"/>
              </w:rPr>
              <w:t>Wednesday</w:t>
            </w:r>
          </w:p>
        </w:tc>
        <w:tc>
          <w:tcPr>
            <w:tcW w:w="3655" w:type="dxa"/>
            <w:gridSpan w:val="2"/>
            <w:tcBorders>
              <w:top w:val="single" w:sz="12" w:space="0" w:color="auto"/>
              <w:left w:val="single" w:sz="12" w:space="0" w:color="auto"/>
              <w:bottom w:val="single" w:sz="12" w:space="0" w:color="auto"/>
              <w:right w:val="single" w:sz="12" w:space="0" w:color="auto"/>
            </w:tcBorders>
          </w:tcPr>
          <w:p w14:paraId="2AEAE97D" w14:textId="77777777" w:rsidR="00453279" w:rsidRPr="001F4988" w:rsidRDefault="00453279" w:rsidP="00E42852">
            <w:pPr>
              <w:rPr>
                <w:rFonts w:cstheme="minorHAnsi"/>
                <w:sz w:val="24"/>
                <w:szCs w:val="24"/>
              </w:rPr>
            </w:pPr>
            <w:r w:rsidRPr="001F4988">
              <w:rPr>
                <w:rFonts w:cstheme="minorHAnsi"/>
                <w:sz w:val="24"/>
                <w:szCs w:val="24"/>
              </w:rPr>
              <w:t>Assembly</w:t>
            </w:r>
          </w:p>
          <w:p w14:paraId="110C34DC" w14:textId="77777777" w:rsidR="00453279" w:rsidRDefault="00453279" w:rsidP="00E42852">
            <w:pPr>
              <w:rPr>
                <w:rFonts w:cstheme="minorHAnsi"/>
                <w:sz w:val="24"/>
                <w:szCs w:val="24"/>
              </w:rPr>
            </w:pPr>
            <w:r w:rsidRPr="001F4988">
              <w:rPr>
                <w:rFonts w:cstheme="minorHAnsi"/>
                <w:sz w:val="24"/>
                <w:szCs w:val="24"/>
              </w:rPr>
              <w:t>(Main Hall)</w:t>
            </w:r>
          </w:p>
        </w:tc>
        <w:tc>
          <w:tcPr>
            <w:tcW w:w="3655" w:type="dxa"/>
            <w:gridSpan w:val="3"/>
            <w:tcBorders>
              <w:top w:val="single" w:sz="12" w:space="0" w:color="auto"/>
              <w:left w:val="single" w:sz="12" w:space="0" w:color="auto"/>
              <w:bottom w:val="single" w:sz="12" w:space="0" w:color="auto"/>
              <w:right w:val="single" w:sz="12" w:space="0" w:color="auto"/>
            </w:tcBorders>
          </w:tcPr>
          <w:p w14:paraId="1C54843C" w14:textId="77777777" w:rsidR="00453279" w:rsidRPr="004F219E" w:rsidRDefault="00453279" w:rsidP="00E42852">
            <w:pPr>
              <w:rPr>
                <w:rFonts w:cstheme="minorHAnsi"/>
                <w:sz w:val="24"/>
                <w:szCs w:val="24"/>
              </w:rPr>
            </w:pPr>
            <w:r w:rsidRPr="004F219E">
              <w:rPr>
                <w:rFonts w:cstheme="minorHAnsi"/>
                <w:sz w:val="24"/>
                <w:szCs w:val="24"/>
              </w:rPr>
              <w:t>Mindful Minute</w:t>
            </w:r>
          </w:p>
          <w:p w14:paraId="7161C0FE" w14:textId="77777777" w:rsidR="00453279" w:rsidRDefault="00453279" w:rsidP="00E42852">
            <w:pPr>
              <w:rPr>
                <w:rFonts w:cstheme="minorHAnsi"/>
                <w:sz w:val="24"/>
                <w:szCs w:val="24"/>
              </w:rPr>
            </w:pPr>
            <w:r w:rsidRPr="004F219E">
              <w:rPr>
                <w:rFonts w:cstheme="minorHAnsi"/>
                <w:sz w:val="24"/>
                <w:szCs w:val="24"/>
              </w:rPr>
              <w:t>(</w:t>
            </w:r>
            <w:r>
              <w:rPr>
                <w:rFonts w:cstheme="minorHAnsi"/>
                <w:sz w:val="24"/>
                <w:szCs w:val="24"/>
              </w:rPr>
              <w:t>Silent Reading/ Revision/ Admin)</w:t>
            </w:r>
          </w:p>
        </w:tc>
      </w:tr>
      <w:tr w:rsidR="00453279" w14:paraId="3DD251FA"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01830A62" w14:textId="77777777" w:rsidR="00453279" w:rsidRPr="00BE781E" w:rsidRDefault="00453279" w:rsidP="00E42852">
            <w:pPr>
              <w:rPr>
                <w:rFonts w:cstheme="minorHAnsi"/>
                <w:b/>
                <w:bCs/>
                <w:sz w:val="24"/>
                <w:szCs w:val="24"/>
              </w:rPr>
            </w:pPr>
            <w:r w:rsidRPr="00BE781E">
              <w:rPr>
                <w:rFonts w:cstheme="minorHAnsi"/>
                <w:b/>
                <w:bCs/>
                <w:sz w:val="24"/>
                <w:szCs w:val="24"/>
              </w:rPr>
              <w:t>Thursday</w:t>
            </w:r>
          </w:p>
        </w:tc>
        <w:tc>
          <w:tcPr>
            <w:tcW w:w="3655" w:type="dxa"/>
            <w:gridSpan w:val="2"/>
            <w:tcBorders>
              <w:top w:val="single" w:sz="12" w:space="0" w:color="auto"/>
              <w:left w:val="single" w:sz="12" w:space="0" w:color="auto"/>
              <w:bottom w:val="single" w:sz="12" w:space="0" w:color="auto"/>
              <w:right w:val="single" w:sz="12" w:space="0" w:color="auto"/>
            </w:tcBorders>
          </w:tcPr>
          <w:p w14:paraId="1B3210FE" w14:textId="77777777" w:rsidR="00453279" w:rsidRPr="001F4988" w:rsidRDefault="00453279" w:rsidP="00E42852">
            <w:pPr>
              <w:rPr>
                <w:rFonts w:cstheme="minorHAnsi"/>
                <w:sz w:val="24"/>
                <w:szCs w:val="24"/>
              </w:rPr>
            </w:pPr>
            <w:r w:rsidRPr="001F4988">
              <w:rPr>
                <w:rFonts w:cstheme="minorHAnsi"/>
                <w:sz w:val="24"/>
                <w:szCs w:val="24"/>
              </w:rPr>
              <w:t>Mindful Minute</w:t>
            </w:r>
          </w:p>
          <w:p w14:paraId="6AC2AD60" w14:textId="77777777" w:rsidR="00453279" w:rsidRDefault="00453279" w:rsidP="00E42852">
            <w:pPr>
              <w:rPr>
                <w:rFonts w:cstheme="minorHAnsi"/>
                <w:sz w:val="24"/>
                <w:szCs w:val="24"/>
              </w:rPr>
            </w:pPr>
            <w:r w:rsidRPr="001F4988">
              <w:rPr>
                <w:rFonts w:cstheme="minorHAnsi"/>
                <w:sz w:val="24"/>
                <w:szCs w:val="24"/>
              </w:rPr>
              <w:t>(Whole-College Reading)</w:t>
            </w:r>
          </w:p>
        </w:tc>
        <w:tc>
          <w:tcPr>
            <w:tcW w:w="3655" w:type="dxa"/>
            <w:gridSpan w:val="3"/>
            <w:tcBorders>
              <w:top w:val="single" w:sz="12" w:space="0" w:color="auto"/>
              <w:left w:val="single" w:sz="12" w:space="0" w:color="auto"/>
              <w:bottom w:val="single" w:sz="12" w:space="0" w:color="auto"/>
              <w:right w:val="single" w:sz="12" w:space="0" w:color="auto"/>
            </w:tcBorders>
          </w:tcPr>
          <w:p w14:paraId="49821DB2" w14:textId="77777777" w:rsidR="00453279" w:rsidRPr="00B40E05" w:rsidRDefault="00453279" w:rsidP="00E42852">
            <w:pPr>
              <w:rPr>
                <w:rFonts w:cstheme="minorHAnsi"/>
                <w:sz w:val="24"/>
                <w:szCs w:val="24"/>
              </w:rPr>
            </w:pPr>
            <w:r w:rsidRPr="00B40E05">
              <w:rPr>
                <w:rFonts w:cstheme="minorHAnsi"/>
                <w:sz w:val="24"/>
                <w:szCs w:val="24"/>
              </w:rPr>
              <w:t>Assembly</w:t>
            </w:r>
          </w:p>
          <w:p w14:paraId="1FBA0158" w14:textId="77777777" w:rsidR="00453279" w:rsidRDefault="00453279" w:rsidP="00E42852">
            <w:pPr>
              <w:rPr>
                <w:rFonts w:cstheme="minorHAnsi"/>
                <w:sz w:val="24"/>
                <w:szCs w:val="24"/>
              </w:rPr>
            </w:pPr>
            <w:r w:rsidRPr="00B40E05">
              <w:rPr>
                <w:rFonts w:cstheme="minorHAnsi"/>
                <w:sz w:val="24"/>
                <w:szCs w:val="24"/>
              </w:rPr>
              <w:t>(Main Hall)</w:t>
            </w:r>
          </w:p>
        </w:tc>
      </w:tr>
      <w:tr w:rsidR="00453279" w14:paraId="6566B4D6"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hemeFill="accent4"/>
          </w:tcPr>
          <w:p w14:paraId="489FC8D3" w14:textId="77777777" w:rsidR="00453279" w:rsidRPr="00BE781E" w:rsidRDefault="00453279" w:rsidP="00E42852">
            <w:pPr>
              <w:rPr>
                <w:rFonts w:cstheme="minorHAnsi"/>
                <w:b/>
                <w:bCs/>
                <w:sz w:val="24"/>
                <w:szCs w:val="24"/>
              </w:rPr>
            </w:pPr>
            <w:r w:rsidRPr="00BE781E">
              <w:rPr>
                <w:rFonts w:cstheme="minorHAnsi"/>
                <w:b/>
                <w:bCs/>
                <w:sz w:val="24"/>
                <w:szCs w:val="24"/>
              </w:rPr>
              <w:t>Friday</w:t>
            </w:r>
          </w:p>
        </w:tc>
        <w:tc>
          <w:tcPr>
            <w:tcW w:w="3655" w:type="dxa"/>
            <w:gridSpan w:val="2"/>
            <w:tcBorders>
              <w:top w:val="single" w:sz="12" w:space="0" w:color="auto"/>
              <w:left w:val="single" w:sz="12" w:space="0" w:color="auto"/>
              <w:bottom w:val="single" w:sz="12" w:space="0" w:color="auto"/>
              <w:right w:val="single" w:sz="12" w:space="0" w:color="auto"/>
            </w:tcBorders>
          </w:tcPr>
          <w:p w14:paraId="34E81ACC" w14:textId="77777777" w:rsidR="00453279" w:rsidRPr="001F4988" w:rsidRDefault="00453279" w:rsidP="00E42852">
            <w:pPr>
              <w:rPr>
                <w:rFonts w:cstheme="minorHAnsi"/>
                <w:sz w:val="24"/>
                <w:szCs w:val="24"/>
              </w:rPr>
            </w:pPr>
            <w:r w:rsidRPr="001F4988">
              <w:rPr>
                <w:rFonts w:cstheme="minorHAnsi"/>
                <w:sz w:val="24"/>
                <w:szCs w:val="24"/>
              </w:rPr>
              <w:t>Prayerful Pause</w:t>
            </w:r>
          </w:p>
          <w:p w14:paraId="4758DD46" w14:textId="77777777" w:rsidR="00453279" w:rsidRDefault="00453279" w:rsidP="00E42852">
            <w:pPr>
              <w:rPr>
                <w:rFonts w:cstheme="minorHAnsi"/>
                <w:sz w:val="24"/>
                <w:szCs w:val="24"/>
              </w:rPr>
            </w:pPr>
            <w:r w:rsidRPr="001F4988">
              <w:rPr>
                <w:rFonts w:cstheme="minorHAnsi"/>
                <w:sz w:val="24"/>
                <w:szCs w:val="24"/>
              </w:rPr>
              <w:t>Votes For Schools Tutorial</w:t>
            </w:r>
          </w:p>
        </w:tc>
        <w:tc>
          <w:tcPr>
            <w:tcW w:w="3655" w:type="dxa"/>
            <w:gridSpan w:val="3"/>
            <w:tcBorders>
              <w:top w:val="single" w:sz="12" w:space="0" w:color="auto"/>
              <w:left w:val="single" w:sz="12" w:space="0" w:color="auto"/>
              <w:bottom w:val="single" w:sz="12" w:space="0" w:color="auto"/>
              <w:right w:val="single" w:sz="12" w:space="0" w:color="auto"/>
            </w:tcBorders>
          </w:tcPr>
          <w:p w14:paraId="372DA61D" w14:textId="77777777" w:rsidR="00453279" w:rsidRDefault="00453279" w:rsidP="00E42852">
            <w:pPr>
              <w:rPr>
                <w:rFonts w:cstheme="minorHAnsi"/>
                <w:sz w:val="24"/>
                <w:szCs w:val="24"/>
              </w:rPr>
            </w:pPr>
            <w:r>
              <w:rPr>
                <w:rFonts w:cstheme="minorHAnsi"/>
                <w:sz w:val="24"/>
                <w:szCs w:val="24"/>
              </w:rPr>
              <w:t>Mindful Minute</w:t>
            </w:r>
          </w:p>
          <w:p w14:paraId="6D4A7EA6" w14:textId="77777777" w:rsidR="00453279" w:rsidRDefault="00453279" w:rsidP="00E42852">
            <w:pPr>
              <w:rPr>
                <w:rFonts w:cstheme="minorHAnsi"/>
                <w:sz w:val="24"/>
                <w:szCs w:val="24"/>
              </w:rPr>
            </w:pPr>
            <w:r>
              <w:rPr>
                <w:rFonts w:cstheme="minorHAnsi"/>
                <w:sz w:val="24"/>
                <w:szCs w:val="24"/>
              </w:rPr>
              <w:t>Numeracy Task</w:t>
            </w:r>
          </w:p>
          <w:p w14:paraId="5DE99785" w14:textId="77777777" w:rsidR="00453279" w:rsidRDefault="00453279" w:rsidP="00E42852">
            <w:pPr>
              <w:rPr>
                <w:rFonts w:cstheme="minorHAnsi"/>
                <w:sz w:val="24"/>
                <w:szCs w:val="24"/>
              </w:rPr>
            </w:pPr>
            <w:r>
              <w:rPr>
                <w:rFonts w:cstheme="minorHAnsi"/>
                <w:sz w:val="24"/>
                <w:szCs w:val="24"/>
              </w:rPr>
              <w:t>News and Current Affairs</w:t>
            </w:r>
          </w:p>
        </w:tc>
      </w:tr>
      <w:tr w:rsidR="00453279" w14:paraId="65A0CD79" w14:textId="77777777" w:rsidTr="00E42852">
        <w:tc>
          <w:tcPr>
            <w:tcW w:w="8996" w:type="dxa"/>
            <w:gridSpan w:val="6"/>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03468AF" w14:textId="77777777" w:rsidR="00453279" w:rsidRPr="00EF31E3" w:rsidRDefault="00453279" w:rsidP="00E42852">
            <w:pPr>
              <w:rPr>
                <w:rFonts w:cstheme="minorHAnsi"/>
                <w:b/>
                <w:bCs/>
                <w:sz w:val="24"/>
                <w:szCs w:val="24"/>
              </w:rPr>
            </w:pPr>
            <w:r w:rsidRPr="00EF31E3">
              <w:rPr>
                <w:rFonts w:cstheme="minorHAnsi"/>
                <w:b/>
                <w:bCs/>
                <w:sz w:val="24"/>
                <w:szCs w:val="24"/>
              </w:rPr>
              <w:t xml:space="preserve">Sixth Form </w:t>
            </w:r>
          </w:p>
        </w:tc>
      </w:tr>
      <w:tr w:rsidR="00453279" w14:paraId="12529B9B"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cPr>
          <w:p w14:paraId="64F79B3B" w14:textId="77777777" w:rsidR="00453279" w:rsidRDefault="00453279" w:rsidP="00E42852">
            <w:pPr>
              <w:rPr>
                <w:rFonts w:cstheme="minorHAnsi"/>
                <w:sz w:val="24"/>
                <w:szCs w:val="24"/>
              </w:rPr>
            </w:pPr>
          </w:p>
        </w:tc>
        <w:tc>
          <w:tcPr>
            <w:tcW w:w="3937" w:type="dxa"/>
            <w:gridSpan w:val="3"/>
            <w:tcBorders>
              <w:top w:val="single" w:sz="12" w:space="0" w:color="auto"/>
              <w:left w:val="single" w:sz="12" w:space="0" w:color="auto"/>
              <w:bottom w:val="single" w:sz="12" w:space="0" w:color="auto"/>
              <w:right w:val="single" w:sz="12" w:space="0" w:color="auto"/>
            </w:tcBorders>
            <w:shd w:val="clear" w:color="auto" w:fill="FFC000"/>
          </w:tcPr>
          <w:p w14:paraId="0A0B2571" w14:textId="77777777" w:rsidR="00453279" w:rsidRPr="00EF31E3" w:rsidRDefault="00453279" w:rsidP="00E42852">
            <w:pPr>
              <w:rPr>
                <w:rFonts w:cstheme="minorHAnsi"/>
                <w:b/>
                <w:bCs/>
                <w:sz w:val="24"/>
                <w:szCs w:val="24"/>
              </w:rPr>
            </w:pPr>
            <w:r w:rsidRPr="00EF31E3">
              <w:rPr>
                <w:rFonts w:cstheme="minorHAnsi"/>
                <w:b/>
                <w:bCs/>
                <w:sz w:val="24"/>
                <w:szCs w:val="24"/>
              </w:rPr>
              <w:t>Year 12</w:t>
            </w:r>
          </w:p>
        </w:tc>
        <w:tc>
          <w:tcPr>
            <w:tcW w:w="3373" w:type="dxa"/>
            <w:gridSpan w:val="2"/>
            <w:tcBorders>
              <w:top w:val="single" w:sz="12" w:space="0" w:color="auto"/>
              <w:left w:val="single" w:sz="12" w:space="0" w:color="auto"/>
              <w:bottom w:val="single" w:sz="12" w:space="0" w:color="auto"/>
              <w:right w:val="single" w:sz="12" w:space="0" w:color="auto"/>
            </w:tcBorders>
            <w:shd w:val="clear" w:color="auto" w:fill="FFC000"/>
          </w:tcPr>
          <w:p w14:paraId="68A80EF4" w14:textId="77777777" w:rsidR="00453279" w:rsidRPr="00EF31E3" w:rsidRDefault="00453279" w:rsidP="00E42852">
            <w:pPr>
              <w:rPr>
                <w:rFonts w:cstheme="minorHAnsi"/>
                <w:b/>
                <w:bCs/>
                <w:sz w:val="24"/>
                <w:szCs w:val="24"/>
              </w:rPr>
            </w:pPr>
            <w:r w:rsidRPr="00EF31E3">
              <w:rPr>
                <w:rFonts w:cstheme="minorHAnsi"/>
                <w:b/>
                <w:bCs/>
                <w:sz w:val="24"/>
                <w:szCs w:val="24"/>
              </w:rPr>
              <w:t>Year 13</w:t>
            </w:r>
          </w:p>
        </w:tc>
      </w:tr>
      <w:tr w:rsidR="00453279" w14:paraId="7BB13BB0"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cPr>
          <w:p w14:paraId="0628518B" w14:textId="77777777" w:rsidR="00453279" w:rsidRPr="00EF31E3" w:rsidRDefault="00453279" w:rsidP="00E42852">
            <w:pPr>
              <w:rPr>
                <w:rFonts w:cstheme="minorHAnsi"/>
                <w:b/>
                <w:bCs/>
                <w:sz w:val="24"/>
                <w:szCs w:val="24"/>
              </w:rPr>
            </w:pPr>
            <w:r w:rsidRPr="00EF31E3">
              <w:rPr>
                <w:rFonts w:cstheme="minorHAnsi"/>
                <w:b/>
                <w:bCs/>
                <w:sz w:val="24"/>
                <w:szCs w:val="24"/>
              </w:rPr>
              <w:t>Monday</w:t>
            </w:r>
          </w:p>
          <w:p w14:paraId="53CCF8DE" w14:textId="77777777" w:rsidR="00453279" w:rsidRPr="00EF31E3" w:rsidRDefault="00453279" w:rsidP="00E42852">
            <w:pPr>
              <w:rPr>
                <w:rFonts w:cstheme="minorHAnsi"/>
                <w:b/>
                <w:bCs/>
                <w:sz w:val="24"/>
                <w:szCs w:val="24"/>
              </w:rPr>
            </w:pPr>
          </w:p>
        </w:tc>
        <w:tc>
          <w:tcPr>
            <w:tcW w:w="7310" w:type="dxa"/>
            <w:gridSpan w:val="5"/>
            <w:tcBorders>
              <w:top w:val="single" w:sz="12" w:space="0" w:color="auto"/>
              <w:left w:val="single" w:sz="12" w:space="0" w:color="auto"/>
              <w:bottom w:val="single" w:sz="12" w:space="0" w:color="auto"/>
              <w:right w:val="single" w:sz="12" w:space="0" w:color="auto"/>
            </w:tcBorders>
          </w:tcPr>
          <w:p w14:paraId="79743F67" w14:textId="77777777" w:rsidR="00453279" w:rsidRDefault="00453279" w:rsidP="00E42852">
            <w:pPr>
              <w:rPr>
                <w:rFonts w:cstheme="minorHAnsi"/>
                <w:sz w:val="24"/>
                <w:szCs w:val="24"/>
              </w:rPr>
            </w:pPr>
            <w:r w:rsidRPr="009411D4">
              <w:rPr>
                <w:rFonts w:cstheme="minorHAnsi"/>
                <w:sz w:val="24"/>
                <w:szCs w:val="24"/>
              </w:rPr>
              <w:t>Whole-College Assembly (virtual)</w:t>
            </w:r>
          </w:p>
        </w:tc>
      </w:tr>
      <w:tr w:rsidR="00453279" w14:paraId="050806B1"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cPr>
          <w:p w14:paraId="594BD715" w14:textId="77777777" w:rsidR="00453279" w:rsidRPr="00EF31E3" w:rsidRDefault="00453279" w:rsidP="00E42852">
            <w:pPr>
              <w:rPr>
                <w:rFonts w:cstheme="minorHAnsi"/>
                <w:b/>
                <w:bCs/>
                <w:sz w:val="24"/>
                <w:szCs w:val="24"/>
              </w:rPr>
            </w:pPr>
            <w:r w:rsidRPr="00EF31E3">
              <w:rPr>
                <w:rFonts w:cstheme="minorHAnsi"/>
                <w:b/>
                <w:bCs/>
                <w:sz w:val="24"/>
                <w:szCs w:val="24"/>
              </w:rPr>
              <w:t>Tuesday</w:t>
            </w:r>
          </w:p>
        </w:tc>
        <w:tc>
          <w:tcPr>
            <w:tcW w:w="393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D871C1E" w14:textId="77777777" w:rsidR="00453279" w:rsidRDefault="00453279" w:rsidP="00E42852">
            <w:pPr>
              <w:rPr>
                <w:rFonts w:cstheme="minorHAnsi"/>
                <w:sz w:val="24"/>
                <w:szCs w:val="24"/>
              </w:rPr>
            </w:pPr>
            <w:r w:rsidRPr="002C61D3">
              <w:rPr>
                <w:rFonts w:cstheme="minorHAnsi"/>
                <w:sz w:val="24"/>
                <w:szCs w:val="24"/>
              </w:rPr>
              <w:t>Tutor Period</w:t>
            </w:r>
          </w:p>
        </w:tc>
        <w:tc>
          <w:tcPr>
            <w:tcW w:w="337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34E7C6B" w14:textId="77777777" w:rsidR="00453279" w:rsidRDefault="00453279" w:rsidP="00E42852">
            <w:pPr>
              <w:rPr>
                <w:rFonts w:cstheme="minorHAnsi"/>
                <w:sz w:val="24"/>
                <w:szCs w:val="24"/>
              </w:rPr>
            </w:pPr>
            <w:r w:rsidRPr="002C61D3">
              <w:rPr>
                <w:rFonts w:cstheme="minorHAnsi"/>
                <w:sz w:val="24"/>
                <w:szCs w:val="24"/>
              </w:rPr>
              <w:t>Tutor Period/ UCAS</w:t>
            </w:r>
          </w:p>
        </w:tc>
      </w:tr>
      <w:tr w:rsidR="00453279" w14:paraId="77A6A15C"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cPr>
          <w:p w14:paraId="1FF56468" w14:textId="77777777" w:rsidR="00453279" w:rsidRPr="00EF31E3" w:rsidRDefault="00453279" w:rsidP="00E42852">
            <w:pPr>
              <w:rPr>
                <w:rFonts w:cstheme="minorHAnsi"/>
                <w:b/>
                <w:bCs/>
                <w:sz w:val="24"/>
                <w:szCs w:val="24"/>
              </w:rPr>
            </w:pPr>
            <w:r w:rsidRPr="00EF31E3">
              <w:rPr>
                <w:rFonts w:cstheme="minorHAnsi"/>
                <w:b/>
                <w:bCs/>
                <w:sz w:val="24"/>
                <w:szCs w:val="24"/>
              </w:rPr>
              <w:t>Wednesday</w:t>
            </w:r>
          </w:p>
        </w:tc>
        <w:tc>
          <w:tcPr>
            <w:tcW w:w="393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419B4C9" w14:textId="77777777" w:rsidR="00453279" w:rsidRDefault="00453279" w:rsidP="00E42852">
            <w:pPr>
              <w:rPr>
                <w:rFonts w:cstheme="minorHAnsi"/>
                <w:sz w:val="24"/>
                <w:szCs w:val="24"/>
              </w:rPr>
            </w:pPr>
            <w:r w:rsidRPr="002C61D3">
              <w:rPr>
                <w:sz w:val="24"/>
                <w:szCs w:val="24"/>
              </w:rPr>
              <w:t>Tutor Period</w:t>
            </w:r>
          </w:p>
        </w:tc>
        <w:tc>
          <w:tcPr>
            <w:tcW w:w="337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939560B" w14:textId="77777777" w:rsidR="00453279" w:rsidRDefault="00453279" w:rsidP="00E42852">
            <w:pPr>
              <w:rPr>
                <w:rFonts w:cstheme="minorHAnsi"/>
                <w:sz w:val="24"/>
                <w:szCs w:val="24"/>
              </w:rPr>
            </w:pPr>
            <w:r w:rsidRPr="002C61D3">
              <w:rPr>
                <w:sz w:val="24"/>
                <w:szCs w:val="24"/>
              </w:rPr>
              <w:t>Tutor Period/ UCAS</w:t>
            </w:r>
          </w:p>
        </w:tc>
      </w:tr>
      <w:tr w:rsidR="00453279" w14:paraId="216387FA" w14:textId="77777777" w:rsidTr="00E42852">
        <w:tc>
          <w:tcPr>
            <w:tcW w:w="1686" w:type="dxa"/>
            <w:tcBorders>
              <w:top w:val="single" w:sz="12" w:space="0" w:color="auto"/>
              <w:left w:val="single" w:sz="12" w:space="0" w:color="auto"/>
              <w:bottom w:val="single" w:sz="12" w:space="0" w:color="auto"/>
              <w:right w:val="single" w:sz="12" w:space="0" w:color="auto"/>
            </w:tcBorders>
            <w:shd w:val="clear" w:color="auto" w:fill="FFC000"/>
          </w:tcPr>
          <w:p w14:paraId="4E893D8F" w14:textId="77777777" w:rsidR="00453279" w:rsidRPr="00EF31E3" w:rsidRDefault="00453279" w:rsidP="00E42852">
            <w:pPr>
              <w:rPr>
                <w:rFonts w:cstheme="minorHAnsi"/>
                <w:b/>
                <w:bCs/>
                <w:sz w:val="24"/>
                <w:szCs w:val="24"/>
              </w:rPr>
            </w:pPr>
            <w:r w:rsidRPr="00EF31E3">
              <w:rPr>
                <w:rFonts w:cstheme="minorHAnsi"/>
                <w:b/>
                <w:bCs/>
                <w:sz w:val="24"/>
                <w:szCs w:val="24"/>
              </w:rPr>
              <w:t>Thursday</w:t>
            </w:r>
          </w:p>
        </w:tc>
        <w:tc>
          <w:tcPr>
            <w:tcW w:w="393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20B6999" w14:textId="77777777" w:rsidR="00453279" w:rsidRDefault="00453279" w:rsidP="00E42852">
            <w:pPr>
              <w:rPr>
                <w:rFonts w:cstheme="minorHAnsi"/>
                <w:sz w:val="24"/>
                <w:szCs w:val="24"/>
              </w:rPr>
            </w:pPr>
            <w:r w:rsidRPr="002C61D3">
              <w:rPr>
                <w:sz w:val="24"/>
                <w:szCs w:val="24"/>
              </w:rPr>
              <w:t>Tutor Period</w:t>
            </w:r>
          </w:p>
        </w:tc>
        <w:tc>
          <w:tcPr>
            <w:tcW w:w="337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ADED379" w14:textId="77777777" w:rsidR="00453279" w:rsidRDefault="00453279" w:rsidP="00E42852">
            <w:pPr>
              <w:rPr>
                <w:rFonts w:cstheme="minorHAnsi"/>
                <w:sz w:val="24"/>
                <w:szCs w:val="24"/>
              </w:rPr>
            </w:pPr>
            <w:r w:rsidRPr="002C61D3">
              <w:rPr>
                <w:sz w:val="24"/>
                <w:szCs w:val="24"/>
              </w:rPr>
              <w:t>Tutor Period/ UCAS</w:t>
            </w:r>
          </w:p>
        </w:tc>
      </w:tr>
      <w:tr w:rsidR="00453279" w14:paraId="45A2A592" w14:textId="77777777" w:rsidTr="00E42852">
        <w:trPr>
          <w:trHeight w:val="70"/>
        </w:trPr>
        <w:tc>
          <w:tcPr>
            <w:tcW w:w="1686" w:type="dxa"/>
            <w:tcBorders>
              <w:top w:val="single" w:sz="12" w:space="0" w:color="auto"/>
              <w:left w:val="single" w:sz="12" w:space="0" w:color="auto"/>
              <w:bottom w:val="single" w:sz="12" w:space="0" w:color="auto"/>
              <w:right w:val="single" w:sz="12" w:space="0" w:color="auto"/>
            </w:tcBorders>
            <w:shd w:val="clear" w:color="auto" w:fill="FFC000"/>
          </w:tcPr>
          <w:p w14:paraId="02644314" w14:textId="77777777" w:rsidR="00453279" w:rsidRPr="00EF31E3" w:rsidRDefault="00453279" w:rsidP="00E42852">
            <w:pPr>
              <w:rPr>
                <w:rFonts w:cstheme="minorHAnsi"/>
                <w:b/>
                <w:bCs/>
                <w:sz w:val="24"/>
                <w:szCs w:val="24"/>
              </w:rPr>
            </w:pPr>
            <w:r w:rsidRPr="00EF31E3">
              <w:rPr>
                <w:rFonts w:cstheme="minorHAnsi"/>
                <w:b/>
                <w:bCs/>
                <w:sz w:val="24"/>
                <w:szCs w:val="24"/>
              </w:rPr>
              <w:t>Friday</w:t>
            </w:r>
          </w:p>
        </w:tc>
        <w:tc>
          <w:tcPr>
            <w:tcW w:w="731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5B6E0282" w14:textId="77777777" w:rsidR="00453279" w:rsidRDefault="00453279" w:rsidP="00E42852">
            <w:pPr>
              <w:rPr>
                <w:rFonts w:cstheme="minorHAnsi"/>
                <w:sz w:val="24"/>
                <w:szCs w:val="24"/>
              </w:rPr>
            </w:pPr>
            <w:r>
              <w:rPr>
                <w:rFonts w:cstheme="minorHAnsi"/>
                <w:sz w:val="24"/>
                <w:szCs w:val="24"/>
              </w:rPr>
              <w:t>Sixth Form Assembly</w:t>
            </w:r>
          </w:p>
          <w:p w14:paraId="26632C2E" w14:textId="77777777" w:rsidR="00453279" w:rsidRDefault="00453279" w:rsidP="00E42852">
            <w:pPr>
              <w:rPr>
                <w:rFonts w:cstheme="minorHAnsi"/>
                <w:sz w:val="24"/>
                <w:szCs w:val="24"/>
              </w:rPr>
            </w:pPr>
            <w:r>
              <w:rPr>
                <w:rFonts w:cstheme="minorHAnsi"/>
                <w:sz w:val="24"/>
                <w:szCs w:val="24"/>
              </w:rPr>
              <w:t>(Main Hall)</w:t>
            </w:r>
          </w:p>
        </w:tc>
      </w:tr>
    </w:tbl>
    <w:p w14:paraId="0BB6A91C" w14:textId="77777777" w:rsidR="00453279" w:rsidRDefault="00453279" w:rsidP="00453279">
      <w:pPr>
        <w:rPr>
          <w:rFonts w:cstheme="minorHAnsi"/>
          <w:sz w:val="24"/>
          <w:szCs w:val="24"/>
        </w:rPr>
      </w:pPr>
    </w:p>
    <w:p w14:paraId="79824D31" w14:textId="77777777" w:rsidR="00453279" w:rsidRPr="00F0601C" w:rsidRDefault="00453279" w:rsidP="00453279">
      <w:pPr>
        <w:rPr>
          <w:rFonts w:cstheme="minorHAnsi"/>
          <w:sz w:val="24"/>
          <w:szCs w:val="24"/>
        </w:rPr>
      </w:pPr>
      <w:r w:rsidRPr="00F0601C">
        <w:rPr>
          <w:rFonts w:cstheme="minorHAnsi"/>
          <w:sz w:val="24"/>
          <w:szCs w:val="24"/>
        </w:rPr>
        <w:t xml:space="preserve">Teachers, year heads, senior managers and tutor groups lead collective worship on a rota basis, and pupils often lead tutor group worship. </w:t>
      </w:r>
    </w:p>
    <w:p w14:paraId="16D84F95" w14:textId="77777777" w:rsidR="00453279" w:rsidRDefault="00453279" w:rsidP="00453279">
      <w:pPr>
        <w:jc w:val="center"/>
        <w:rPr>
          <w:rFonts w:cstheme="minorHAnsi"/>
          <w:sz w:val="24"/>
          <w:szCs w:val="24"/>
        </w:rPr>
      </w:pPr>
      <w:r>
        <w:rPr>
          <w:rFonts w:cstheme="minorHAnsi"/>
          <w:noProof/>
          <w:sz w:val="24"/>
          <w:szCs w:val="24"/>
        </w:rPr>
        <w:lastRenderedPageBreak/>
        <w:drawing>
          <wp:inline distT="0" distB="0" distL="0" distR="0" wp14:anchorId="37DD2EC5" wp14:editId="3B57FEDA">
            <wp:extent cx="3657600" cy="4834255"/>
            <wp:effectExtent l="0" t="0" r="0" b="4445"/>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4834255"/>
                    </a:xfrm>
                    <a:prstGeom prst="rect">
                      <a:avLst/>
                    </a:prstGeom>
                    <a:noFill/>
                  </pic:spPr>
                </pic:pic>
              </a:graphicData>
            </a:graphic>
          </wp:inline>
        </w:drawing>
      </w:r>
    </w:p>
    <w:p w14:paraId="0371C77F" w14:textId="77777777" w:rsidR="00453279" w:rsidRPr="00F0601C" w:rsidRDefault="00453279" w:rsidP="00453279">
      <w:pPr>
        <w:rPr>
          <w:rFonts w:cstheme="minorHAnsi"/>
          <w:sz w:val="24"/>
          <w:szCs w:val="24"/>
        </w:rPr>
      </w:pPr>
    </w:p>
    <w:p w14:paraId="3EFF07BD" w14:textId="77777777" w:rsidR="00453279" w:rsidRPr="00711A22" w:rsidRDefault="00453279" w:rsidP="00453279">
      <w:pPr>
        <w:rPr>
          <w:rFonts w:cstheme="minorHAnsi"/>
          <w:b/>
          <w:bCs/>
          <w:sz w:val="24"/>
          <w:szCs w:val="24"/>
        </w:rPr>
      </w:pPr>
      <w:r w:rsidRPr="00711A22">
        <w:rPr>
          <w:rFonts w:cstheme="minorHAnsi"/>
          <w:b/>
          <w:bCs/>
          <w:sz w:val="24"/>
          <w:szCs w:val="24"/>
        </w:rPr>
        <w:t xml:space="preserve">Resources </w:t>
      </w:r>
    </w:p>
    <w:p w14:paraId="58D8A4C4" w14:textId="77777777" w:rsidR="00453279" w:rsidRPr="00711A22" w:rsidRDefault="00453279" w:rsidP="00453279">
      <w:pPr>
        <w:pStyle w:val="ListParagraph"/>
        <w:numPr>
          <w:ilvl w:val="0"/>
          <w:numId w:val="2"/>
        </w:numPr>
        <w:rPr>
          <w:sz w:val="24"/>
          <w:szCs w:val="24"/>
        </w:rPr>
      </w:pPr>
      <w:r w:rsidRPr="2C48F239">
        <w:rPr>
          <w:sz w:val="24"/>
          <w:szCs w:val="24"/>
        </w:rPr>
        <w:t xml:space="preserve">Modular booklet which includes a Bible passage and prayer related to the modular theme and PowerPoints are available to guide and support worship, both collective and in tutor time. </w:t>
      </w:r>
    </w:p>
    <w:p w14:paraId="0A35DB82" w14:textId="77777777" w:rsidR="00453279" w:rsidRPr="00711A22" w:rsidRDefault="00453279" w:rsidP="00453279">
      <w:pPr>
        <w:pStyle w:val="ListParagraph"/>
        <w:numPr>
          <w:ilvl w:val="0"/>
          <w:numId w:val="2"/>
        </w:numPr>
        <w:rPr>
          <w:sz w:val="24"/>
          <w:szCs w:val="24"/>
        </w:rPr>
      </w:pPr>
      <w:r w:rsidRPr="2C48F239">
        <w:rPr>
          <w:sz w:val="24"/>
          <w:szCs w:val="24"/>
        </w:rPr>
        <w:t xml:space="preserve">For new teachers to the school there is training explaining how to lead a tutor act of worship. </w:t>
      </w:r>
    </w:p>
    <w:p w14:paraId="4F32B7B5" w14:textId="77777777" w:rsidR="00453279" w:rsidRPr="00575839" w:rsidRDefault="00453279" w:rsidP="00453279">
      <w:pPr>
        <w:pStyle w:val="ListParagraph"/>
        <w:numPr>
          <w:ilvl w:val="0"/>
          <w:numId w:val="2"/>
        </w:numPr>
        <w:rPr>
          <w:sz w:val="24"/>
          <w:szCs w:val="24"/>
        </w:rPr>
      </w:pPr>
      <w:r w:rsidRPr="2C48F239">
        <w:rPr>
          <w:sz w:val="24"/>
          <w:szCs w:val="24"/>
        </w:rPr>
        <w:t xml:space="preserve">Pupils are offered a variety of worship experiences, including music, prayer, silence, Bible readings and imagery. </w:t>
      </w:r>
    </w:p>
    <w:p w14:paraId="67BE7E68" w14:textId="77777777" w:rsidR="00453279" w:rsidRPr="005D0A7A" w:rsidRDefault="00453279" w:rsidP="00453279">
      <w:pPr>
        <w:rPr>
          <w:rFonts w:cstheme="minorHAnsi"/>
          <w:b/>
          <w:bCs/>
          <w:sz w:val="24"/>
          <w:szCs w:val="24"/>
        </w:rPr>
      </w:pPr>
      <w:r w:rsidRPr="00711A22">
        <w:rPr>
          <w:rFonts w:cstheme="minorHAnsi"/>
          <w:b/>
          <w:bCs/>
          <w:sz w:val="24"/>
          <w:szCs w:val="24"/>
        </w:rPr>
        <w:t xml:space="preserve">Monitoring and Evaluation </w:t>
      </w:r>
    </w:p>
    <w:p w14:paraId="12044BF4" w14:textId="77777777" w:rsidR="00453279" w:rsidRPr="005D0A7A" w:rsidRDefault="00453279" w:rsidP="00453279">
      <w:pPr>
        <w:pStyle w:val="ListParagraph"/>
        <w:numPr>
          <w:ilvl w:val="0"/>
          <w:numId w:val="3"/>
        </w:numPr>
        <w:rPr>
          <w:sz w:val="24"/>
          <w:szCs w:val="24"/>
        </w:rPr>
      </w:pPr>
      <w:r w:rsidRPr="2C48F239">
        <w:rPr>
          <w:sz w:val="24"/>
          <w:szCs w:val="24"/>
        </w:rPr>
        <w:t xml:space="preserve">Fortnightly worship review meetings with the Vice Principal </w:t>
      </w:r>
    </w:p>
    <w:p w14:paraId="49E27FE5" w14:textId="77777777" w:rsidR="00453279" w:rsidRPr="005D0A7A" w:rsidRDefault="00453279" w:rsidP="00453279">
      <w:pPr>
        <w:pStyle w:val="ListParagraph"/>
        <w:numPr>
          <w:ilvl w:val="0"/>
          <w:numId w:val="3"/>
        </w:numPr>
        <w:rPr>
          <w:sz w:val="24"/>
          <w:szCs w:val="24"/>
        </w:rPr>
      </w:pPr>
      <w:r w:rsidRPr="2C48F239">
        <w:rPr>
          <w:sz w:val="24"/>
          <w:szCs w:val="24"/>
        </w:rPr>
        <w:t xml:space="preserve">Regular monitoring of assemblies and tutor-based worship by SLT and Head of Year team – this includes feedback to tutor teams to ensure quality delivery </w:t>
      </w:r>
    </w:p>
    <w:p w14:paraId="11514D22" w14:textId="77777777" w:rsidR="00453279" w:rsidRDefault="00453279" w:rsidP="00453279">
      <w:pPr>
        <w:pStyle w:val="ListParagraph"/>
        <w:numPr>
          <w:ilvl w:val="0"/>
          <w:numId w:val="3"/>
        </w:numPr>
        <w:rPr>
          <w:sz w:val="24"/>
          <w:szCs w:val="24"/>
        </w:rPr>
      </w:pPr>
      <w:r w:rsidRPr="2C48F239">
        <w:rPr>
          <w:sz w:val="24"/>
          <w:szCs w:val="24"/>
        </w:rPr>
        <w:t xml:space="preserve">Ongoing student/teacher feedback evaluated by </w:t>
      </w:r>
      <w:proofErr w:type="spellStart"/>
      <w:r w:rsidRPr="2C48F239">
        <w:rPr>
          <w:sz w:val="24"/>
          <w:szCs w:val="24"/>
        </w:rPr>
        <w:t>Rev’d</w:t>
      </w:r>
      <w:proofErr w:type="spellEnd"/>
      <w:r w:rsidRPr="2C48F239">
        <w:rPr>
          <w:sz w:val="24"/>
          <w:szCs w:val="24"/>
        </w:rPr>
        <w:t xml:space="preserve"> Nicky Teverson (Chaplain) </w:t>
      </w:r>
    </w:p>
    <w:p w14:paraId="7708DC21" w14:textId="77777777" w:rsidR="00453279" w:rsidRPr="005D0A7A" w:rsidRDefault="00453279" w:rsidP="00453279">
      <w:pPr>
        <w:pStyle w:val="ListParagraph"/>
        <w:ind w:left="360"/>
        <w:rPr>
          <w:rFonts w:cstheme="minorHAnsi"/>
          <w:sz w:val="24"/>
          <w:szCs w:val="24"/>
        </w:rPr>
      </w:pPr>
    </w:p>
    <w:p w14:paraId="29F1C278" w14:textId="77777777" w:rsidR="00453279" w:rsidRDefault="00453279" w:rsidP="00453279">
      <w:pPr>
        <w:rPr>
          <w:rFonts w:cstheme="minorHAnsi"/>
          <w:b/>
          <w:bCs/>
          <w:sz w:val="24"/>
          <w:szCs w:val="24"/>
        </w:rPr>
      </w:pPr>
    </w:p>
    <w:p w14:paraId="3ABE3F66" w14:textId="77777777" w:rsidR="00453279" w:rsidRPr="005D0A7A" w:rsidRDefault="00453279" w:rsidP="00453279">
      <w:pPr>
        <w:rPr>
          <w:rFonts w:cstheme="minorHAnsi"/>
          <w:b/>
          <w:bCs/>
          <w:sz w:val="24"/>
          <w:szCs w:val="24"/>
        </w:rPr>
      </w:pPr>
      <w:r w:rsidRPr="005D0A7A">
        <w:rPr>
          <w:rFonts w:cstheme="minorHAnsi"/>
          <w:b/>
          <w:bCs/>
          <w:sz w:val="24"/>
          <w:szCs w:val="24"/>
        </w:rPr>
        <w:lastRenderedPageBreak/>
        <w:t xml:space="preserve">Right to Withdrawal </w:t>
      </w:r>
    </w:p>
    <w:p w14:paraId="2F9302AC" w14:textId="77777777" w:rsidR="00453279" w:rsidRPr="005D0A7A" w:rsidRDefault="00453279" w:rsidP="00453279">
      <w:pPr>
        <w:pStyle w:val="ListParagraph"/>
        <w:numPr>
          <w:ilvl w:val="0"/>
          <w:numId w:val="4"/>
        </w:numPr>
        <w:rPr>
          <w:sz w:val="24"/>
          <w:szCs w:val="24"/>
        </w:rPr>
      </w:pPr>
      <w:r w:rsidRPr="2C48F239">
        <w:rPr>
          <w:sz w:val="24"/>
          <w:szCs w:val="24"/>
        </w:rPr>
        <w:t xml:space="preserve">We expect all students to attend the Acts of Worship. However, any parent can request permission for their child to be excused from religious worship, and the school will make alternative arrangements for the supervision of the student during that time. Parents do not have to explain or give reasons for their request. </w:t>
      </w:r>
    </w:p>
    <w:p w14:paraId="35DA596D" w14:textId="77777777" w:rsidR="00453279" w:rsidRPr="005D0A7A" w:rsidRDefault="00453279" w:rsidP="00453279">
      <w:pPr>
        <w:pStyle w:val="ListParagraph"/>
        <w:numPr>
          <w:ilvl w:val="0"/>
          <w:numId w:val="4"/>
        </w:numPr>
        <w:rPr>
          <w:sz w:val="24"/>
          <w:szCs w:val="24"/>
        </w:rPr>
      </w:pPr>
      <w:r w:rsidRPr="2C48F239">
        <w:rPr>
          <w:sz w:val="24"/>
          <w:szCs w:val="24"/>
        </w:rPr>
        <w:t xml:space="preserve">This right of withdrawal complies with the 1944 Education </w:t>
      </w:r>
      <w:proofErr w:type="gramStart"/>
      <w:r w:rsidRPr="2C48F239">
        <w:rPr>
          <w:sz w:val="24"/>
          <w:szCs w:val="24"/>
        </w:rPr>
        <w:t>Act, and</w:t>
      </w:r>
      <w:proofErr w:type="gramEnd"/>
      <w:r w:rsidRPr="2C48F239">
        <w:rPr>
          <w:sz w:val="24"/>
          <w:szCs w:val="24"/>
        </w:rPr>
        <w:t xml:space="preserve"> was restated in the 1988 Education Reform Act. </w:t>
      </w:r>
    </w:p>
    <w:p w14:paraId="14A57561" w14:textId="77777777" w:rsidR="00453279" w:rsidRPr="005D0A7A" w:rsidRDefault="00453279" w:rsidP="00453279">
      <w:pPr>
        <w:pStyle w:val="ListParagraph"/>
        <w:numPr>
          <w:ilvl w:val="0"/>
          <w:numId w:val="4"/>
        </w:numPr>
        <w:rPr>
          <w:sz w:val="24"/>
          <w:szCs w:val="24"/>
        </w:rPr>
      </w:pPr>
      <w:r w:rsidRPr="2C48F239">
        <w:rPr>
          <w:sz w:val="24"/>
          <w:szCs w:val="24"/>
        </w:rPr>
        <w:t xml:space="preserve">The </w:t>
      </w:r>
      <w:proofErr w:type="gramStart"/>
      <w:r w:rsidRPr="2C48F239">
        <w:rPr>
          <w:sz w:val="24"/>
          <w:szCs w:val="24"/>
        </w:rPr>
        <w:t>Principal</w:t>
      </w:r>
      <w:proofErr w:type="gramEnd"/>
      <w:r w:rsidRPr="2C48F239">
        <w:rPr>
          <w:sz w:val="24"/>
          <w:szCs w:val="24"/>
        </w:rPr>
        <w:t xml:space="preserve"> keeps a record of all children who have been withdrawn from collective worship. </w:t>
      </w:r>
    </w:p>
    <w:p w14:paraId="2A94C85B" w14:textId="77777777" w:rsidR="00453279" w:rsidRPr="005D0A7A" w:rsidRDefault="00453279" w:rsidP="00453279">
      <w:pPr>
        <w:pStyle w:val="ListParagraph"/>
        <w:numPr>
          <w:ilvl w:val="0"/>
          <w:numId w:val="4"/>
        </w:numPr>
        <w:rPr>
          <w:sz w:val="24"/>
          <w:szCs w:val="24"/>
        </w:rPr>
      </w:pPr>
      <w:r w:rsidRPr="2C48F239">
        <w:rPr>
          <w:sz w:val="24"/>
          <w:szCs w:val="24"/>
        </w:rPr>
        <w:t>Along with the parental right of withdrawal, teachers retain the right to withdrawal from collective worship. However, withdrawal by either children or adults is very rare. Those taking Acts of Worship make no assumptions about the beliefs of others.</w:t>
      </w:r>
    </w:p>
    <w:p w14:paraId="28D714CA" w14:textId="77777777" w:rsidR="00453279" w:rsidRDefault="00453279" w:rsidP="00453279">
      <w:pPr>
        <w:rPr>
          <w:rFonts w:cstheme="minorHAnsi"/>
          <w:b/>
          <w:color w:val="FF0000"/>
          <w:sz w:val="24"/>
          <w:szCs w:val="24"/>
        </w:rPr>
      </w:pPr>
    </w:p>
    <w:p w14:paraId="5E455908" w14:textId="77777777" w:rsidR="00453279" w:rsidRDefault="00453279" w:rsidP="00453279">
      <w:pPr>
        <w:rPr>
          <w:rFonts w:cstheme="minorHAnsi"/>
          <w:b/>
          <w:bCs/>
          <w:color w:val="FF0000"/>
          <w:sz w:val="24"/>
          <w:szCs w:val="24"/>
        </w:rPr>
      </w:pPr>
    </w:p>
    <w:p w14:paraId="257564F8" w14:textId="77777777" w:rsidR="00453279" w:rsidRDefault="00453279" w:rsidP="00453279">
      <w:pPr>
        <w:rPr>
          <w:rFonts w:cstheme="minorHAnsi"/>
          <w:b/>
          <w:bCs/>
          <w:color w:val="FF0000"/>
          <w:sz w:val="24"/>
          <w:szCs w:val="24"/>
        </w:rPr>
      </w:pPr>
    </w:p>
    <w:p w14:paraId="23AF4880" w14:textId="77777777" w:rsidR="00453279" w:rsidRDefault="00453279" w:rsidP="00453279">
      <w:pPr>
        <w:rPr>
          <w:rFonts w:cstheme="minorHAnsi"/>
          <w:b/>
          <w:bCs/>
          <w:color w:val="FF0000"/>
          <w:sz w:val="24"/>
          <w:szCs w:val="24"/>
        </w:rPr>
      </w:pPr>
    </w:p>
    <w:p w14:paraId="167D1824" w14:textId="77777777" w:rsidR="00453279" w:rsidRDefault="00453279" w:rsidP="00453279">
      <w:pPr>
        <w:rPr>
          <w:rFonts w:cstheme="minorHAnsi"/>
          <w:b/>
          <w:bCs/>
          <w:color w:val="FF0000"/>
          <w:sz w:val="24"/>
          <w:szCs w:val="24"/>
        </w:rPr>
      </w:pPr>
    </w:p>
    <w:p w14:paraId="5813D50C" w14:textId="77777777" w:rsidR="00453279" w:rsidRDefault="00453279" w:rsidP="00453279">
      <w:pPr>
        <w:rPr>
          <w:rFonts w:cstheme="minorHAnsi"/>
          <w:b/>
          <w:bCs/>
          <w:color w:val="FF0000"/>
          <w:sz w:val="24"/>
          <w:szCs w:val="24"/>
        </w:rPr>
      </w:pPr>
    </w:p>
    <w:p w14:paraId="0BE12180" w14:textId="77777777" w:rsidR="00453279" w:rsidRDefault="00453279" w:rsidP="00453279">
      <w:pPr>
        <w:rPr>
          <w:rFonts w:cstheme="minorHAnsi"/>
          <w:b/>
          <w:bCs/>
          <w:color w:val="FF0000"/>
          <w:sz w:val="24"/>
          <w:szCs w:val="24"/>
        </w:rPr>
      </w:pPr>
    </w:p>
    <w:p w14:paraId="1EE33510"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5654"/>
    <w:multiLevelType w:val="hybridMultilevel"/>
    <w:tmpl w:val="185259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2254ED"/>
    <w:multiLevelType w:val="hybridMultilevel"/>
    <w:tmpl w:val="BAC80D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1609B"/>
    <w:multiLevelType w:val="hybridMultilevel"/>
    <w:tmpl w:val="6ACA37BA"/>
    <w:lvl w:ilvl="0" w:tplc="08090005">
      <w:start w:val="1"/>
      <w:numFmt w:val="bullet"/>
      <w:lvlText w:val=""/>
      <w:lvlJc w:val="left"/>
      <w:pPr>
        <w:ind w:left="360" w:hanging="360"/>
      </w:pPr>
      <w:rPr>
        <w:rFonts w:ascii="Wingdings" w:hAnsi="Wingdings" w:hint="default"/>
      </w:rPr>
    </w:lvl>
    <w:lvl w:ilvl="1" w:tplc="5FA6D61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D1405"/>
    <w:multiLevelType w:val="hybridMultilevel"/>
    <w:tmpl w:val="738882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476952">
    <w:abstractNumId w:val="3"/>
  </w:num>
  <w:num w:numId="2" w16cid:durableId="1939560892">
    <w:abstractNumId w:val="1"/>
  </w:num>
  <w:num w:numId="3" w16cid:durableId="1376931960">
    <w:abstractNumId w:val="2"/>
  </w:num>
  <w:num w:numId="4" w16cid:durableId="157512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79"/>
    <w:rsid w:val="00453279"/>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DCE2"/>
  <w15:chartTrackingRefBased/>
  <w15:docId w15:val="{F2A212B6-4532-4FED-8A8D-BE332048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453279"/>
    <w:pPr>
      <w:ind w:left="720"/>
      <w:contextualSpacing/>
    </w:pPr>
  </w:style>
  <w:style w:type="table" w:styleId="TableGrid">
    <w:name w:val="Table Grid"/>
    <w:basedOn w:val="TableNormal"/>
    <w:uiPriority w:val="39"/>
    <w:rsid w:val="0045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53279"/>
  </w:style>
  <w:style w:type="character" w:customStyle="1" w:styleId="eop">
    <w:name w:val="eop"/>
    <w:basedOn w:val="DefaultParagraphFont"/>
    <w:rsid w:val="00453279"/>
  </w:style>
  <w:style w:type="character" w:customStyle="1" w:styleId="ListParagraphChar">
    <w:name w:val="List Paragraph Char"/>
    <w:aliases w:val="Body Char"/>
    <w:basedOn w:val="DefaultParagraphFont"/>
    <w:link w:val="ListParagraph"/>
    <w:uiPriority w:val="34"/>
    <w:rsid w:val="004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4674</Characters>
  <Application>Microsoft Office Word</Application>
  <DocSecurity>0</DocSecurity>
  <Lines>233</Lines>
  <Paragraphs>88</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2022-06-07T20:24:00Z</dcterms:created>
  <dcterms:modified xsi:type="dcterms:W3CDTF">2022-06-07T20:24:00Z</dcterms:modified>
</cp:coreProperties>
</file>